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92" w:rsidRPr="00957992" w:rsidRDefault="0047609D" w:rsidP="00AA30B0">
      <w:pPr>
        <w:jc w:val="both"/>
        <w:rPr>
          <w:rFonts w:ascii="Arial" w:hAnsi="Arial" w:cs="Arial"/>
          <w:b/>
          <w:szCs w:val="24"/>
        </w:rPr>
      </w:pPr>
      <w:r w:rsidRPr="00957992">
        <w:rPr>
          <w:rFonts w:ascii="Arial" w:hAnsi="Arial" w:cs="Arial"/>
          <w:noProof/>
          <w:szCs w:val="24"/>
          <w:lang w:eastAsia="en-GB"/>
        </w:rPr>
        <w:drawing>
          <wp:anchor distT="0" distB="0" distL="114300" distR="114300" simplePos="0" relativeHeight="251658240" behindDoc="0" locked="0" layoutInCell="1" allowOverlap="1" wp14:anchorId="27EC7969" wp14:editId="35FA7ED9">
            <wp:simplePos x="0" y="0"/>
            <wp:positionH relativeFrom="column">
              <wp:posOffset>1184910</wp:posOffset>
            </wp:positionH>
            <wp:positionV relativeFrom="paragraph">
              <wp:posOffset>-326390</wp:posOffset>
            </wp:positionV>
            <wp:extent cx="3835400" cy="990600"/>
            <wp:effectExtent l="0" t="0" r="0" b="0"/>
            <wp:wrapNone/>
            <wp:docPr id="1"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54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D4D" w:rsidRPr="00957992" w:rsidRDefault="00056D4D" w:rsidP="00AA30B0">
      <w:pPr>
        <w:jc w:val="both"/>
        <w:rPr>
          <w:rFonts w:ascii="Arial" w:hAnsi="Arial" w:cs="Arial"/>
          <w:b/>
          <w:szCs w:val="24"/>
        </w:rPr>
      </w:pPr>
    </w:p>
    <w:p w:rsidR="004D5888" w:rsidRPr="00957992" w:rsidRDefault="004D5888" w:rsidP="00AA30B0">
      <w:pPr>
        <w:jc w:val="both"/>
        <w:rPr>
          <w:rFonts w:ascii="Arial" w:hAnsi="Arial" w:cs="Arial"/>
          <w:b/>
          <w:szCs w:val="24"/>
        </w:rPr>
      </w:pPr>
    </w:p>
    <w:p w:rsidR="004D5888" w:rsidRPr="00957992" w:rsidRDefault="004D5888" w:rsidP="00AA30B0">
      <w:pPr>
        <w:jc w:val="both"/>
        <w:rPr>
          <w:rFonts w:ascii="Arial" w:hAnsi="Arial" w:cs="Arial"/>
          <w:b/>
          <w:szCs w:val="24"/>
        </w:rPr>
      </w:pPr>
    </w:p>
    <w:p w:rsidR="00957992" w:rsidRPr="00957992" w:rsidRDefault="00957992" w:rsidP="00AA30B0">
      <w:pPr>
        <w:overflowPunct/>
        <w:spacing w:line="288" w:lineRule="auto"/>
        <w:ind w:right="-57"/>
        <w:jc w:val="both"/>
        <w:textAlignment w:val="auto"/>
        <w:rPr>
          <w:rFonts w:ascii="Arial" w:eastAsia="Arial" w:hAnsi="Arial" w:cs="Arial"/>
          <w:b/>
          <w:szCs w:val="24"/>
          <w:lang w:val="en-US"/>
        </w:rPr>
      </w:pPr>
    </w:p>
    <w:p w:rsidR="00957992" w:rsidRPr="00957992" w:rsidRDefault="00957992" w:rsidP="00AA30B0">
      <w:pPr>
        <w:overflowPunct/>
        <w:spacing w:line="288" w:lineRule="auto"/>
        <w:ind w:right="-57"/>
        <w:jc w:val="both"/>
        <w:textAlignment w:val="auto"/>
        <w:rPr>
          <w:rFonts w:ascii="Arial" w:eastAsia="Arial" w:hAnsi="Arial" w:cs="Arial"/>
          <w:b/>
          <w:szCs w:val="24"/>
          <w:lang w:val="en-US"/>
        </w:rPr>
      </w:pPr>
    </w:p>
    <w:p w:rsidR="00340BA2" w:rsidRDefault="00340BA2" w:rsidP="00AA30B0">
      <w:pPr>
        <w:overflowPunct/>
        <w:spacing w:line="288" w:lineRule="auto"/>
        <w:ind w:right="-57"/>
        <w:jc w:val="both"/>
        <w:textAlignment w:val="auto"/>
        <w:rPr>
          <w:rFonts w:ascii="Arial" w:eastAsia="Arial" w:hAnsi="Arial" w:cs="Arial"/>
          <w:b/>
          <w:sz w:val="36"/>
          <w:szCs w:val="36"/>
          <w:lang w:val="en-US"/>
        </w:rPr>
      </w:pPr>
    </w:p>
    <w:p w:rsidR="00340BA2" w:rsidRDefault="00340BA2" w:rsidP="00AA30B0">
      <w:pPr>
        <w:overflowPunct/>
        <w:spacing w:line="288" w:lineRule="auto"/>
        <w:ind w:right="-57"/>
        <w:jc w:val="both"/>
        <w:textAlignment w:val="auto"/>
        <w:rPr>
          <w:rFonts w:ascii="Arial" w:eastAsia="Arial" w:hAnsi="Arial" w:cs="Arial"/>
          <w:b/>
          <w:sz w:val="36"/>
          <w:szCs w:val="36"/>
          <w:lang w:val="en-US"/>
        </w:rPr>
      </w:pPr>
    </w:p>
    <w:p w:rsidR="00C03B46" w:rsidRDefault="00C03B46" w:rsidP="005558BF">
      <w:pPr>
        <w:overflowPunct/>
        <w:spacing w:line="288" w:lineRule="auto"/>
        <w:ind w:right="-57"/>
        <w:jc w:val="center"/>
        <w:textAlignment w:val="auto"/>
        <w:rPr>
          <w:rFonts w:ascii="Arial" w:eastAsia="Arial" w:hAnsi="Arial" w:cs="Arial"/>
          <w:b/>
          <w:sz w:val="36"/>
          <w:szCs w:val="36"/>
          <w:lang w:val="en-US"/>
        </w:rPr>
      </w:pPr>
    </w:p>
    <w:p w:rsidR="000C6A8B" w:rsidRDefault="00644607" w:rsidP="005558BF">
      <w:pPr>
        <w:overflowPunct/>
        <w:spacing w:line="288" w:lineRule="auto"/>
        <w:ind w:right="-57"/>
        <w:jc w:val="center"/>
        <w:textAlignment w:val="auto"/>
        <w:rPr>
          <w:rFonts w:ascii="Arial" w:eastAsia="Arial" w:hAnsi="Arial" w:cs="Arial"/>
          <w:b/>
          <w:sz w:val="36"/>
          <w:szCs w:val="36"/>
          <w:lang w:val="en-US"/>
        </w:rPr>
      </w:pPr>
      <w:r>
        <w:rPr>
          <w:rFonts w:ascii="Arial" w:eastAsia="Arial" w:hAnsi="Arial" w:cs="Arial"/>
          <w:b/>
          <w:sz w:val="36"/>
          <w:szCs w:val="36"/>
          <w:lang w:val="en-US"/>
        </w:rPr>
        <w:t xml:space="preserve">Corporate Social Responsibility </w:t>
      </w:r>
      <w:r w:rsidR="006811B3">
        <w:rPr>
          <w:rFonts w:ascii="Arial" w:eastAsia="Arial" w:hAnsi="Arial" w:cs="Arial"/>
          <w:b/>
          <w:sz w:val="36"/>
          <w:szCs w:val="36"/>
          <w:lang w:val="en-US"/>
        </w:rPr>
        <w:t xml:space="preserve">&amp; </w:t>
      </w:r>
    </w:p>
    <w:p w:rsidR="00957992" w:rsidRDefault="006811B3" w:rsidP="005558BF">
      <w:pPr>
        <w:overflowPunct/>
        <w:spacing w:line="288" w:lineRule="auto"/>
        <w:ind w:right="-57"/>
        <w:jc w:val="center"/>
        <w:textAlignment w:val="auto"/>
        <w:rPr>
          <w:rFonts w:ascii="Arial" w:eastAsia="Arial" w:hAnsi="Arial" w:cs="Arial"/>
          <w:b/>
          <w:sz w:val="36"/>
          <w:szCs w:val="36"/>
          <w:lang w:val="en-US"/>
        </w:rPr>
      </w:pPr>
      <w:r>
        <w:rPr>
          <w:rFonts w:ascii="Arial" w:eastAsia="Arial" w:hAnsi="Arial" w:cs="Arial"/>
          <w:b/>
          <w:sz w:val="36"/>
          <w:szCs w:val="36"/>
          <w:lang w:val="en-US"/>
        </w:rPr>
        <w:t xml:space="preserve">Environmental </w:t>
      </w:r>
      <w:r w:rsidR="00644607">
        <w:rPr>
          <w:rFonts w:ascii="Arial" w:eastAsia="Arial" w:hAnsi="Arial" w:cs="Arial"/>
          <w:b/>
          <w:sz w:val="36"/>
          <w:szCs w:val="36"/>
          <w:lang w:val="en-US"/>
        </w:rPr>
        <w:t>Policy</w:t>
      </w:r>
    </w:p>
    <w:p w:rsidR="006811B3" w:rsidRDefault="006811B3" w:rsidP="005558BF">
      <w:pPr>
        <w:overflowPunct/>
        <w:spacing w:line="288" w:lineRule="auto"/>
        <w:ind w:right="-57"/>
        <w:jc w:val="center"/>
        <w:textAlignment w:val="auto"/>
        <w:rPr>
          <w:rFonts w:ascii="Arial" w:eastAsia="Arial" w:hAnsi="Arial" w:cs="Arial"/>
          <w:b/>
          <w:sz w:val="36"/>
          <w:szCs w:val="36"/>
          <w:lang w:val="en-US"/>
        </w:rPr>
      </w:pPr>
    </w:p>
    <w:p w:rsidR="00EA0F40" w:rsidRPr="00EA0F40" w:rsidRDefault="00EA0F40" w:rsidP="00AA30B0">
      <w:pPr>
        <w:overflowPunct/>
        <w:spacing w:line="288" w:lineRule="auto"/>
        <w:ind w:right="-57"/>
        <w:jc w:val="both"/>
        <w:textAlignment w:val="auto"/>
        <w:rPr>
          <w:rFonts w:ascii="Arial" w:eastAsia="Arial" w:hAnsi="Arial" w:cs="Arial"/>
          <w:b/>
          <w:sz w:val="36"/>
          <w:szCs w:val="36"/>
          <w:lang w:val="en-US"/>
        </w:rPr>
      </w:pPr>
    </w:p>
    <w:p w:rsidR="00957992" w:rsidRPr="00957992" w:rsidRDefault="00957992" w:rsidP="00AA30B0">
      <w:pPr>
        <w:overflowPunct/>
        <w:spacing w:line="288" w:lineRule="auto"/>
        <w:ind w:right="-57"/>
        <w:jc w:val="both"/>
        <w:textAlignment w:val="auto"/>
        <w:rPr>
          <w:rFonts w:ascii="Arial" w:eastAsia="Arial" w:hAnsi="Arial" w:cs="Arial"/>
          <w:b/>
          <w:szCs w:val="24"/>
          <w:lang w:val="en-US"/>
        </w:rPr>
      </w:pPr>
    </w:p>
    <w:p w:rsidR="00957992" w:rsidRPr="00957992" w:rsidRDefault="00957992" w:rsidP="00AA30B0">
      <w:pPr>
        <w:overflowPunct/>
        <w:spacing w:line="288" w:lineRule="auto"/>
        <w:ind w:right="-57"/>
        <w:jc w:val="both"/>
        <w:textAlignment w:val="auto"/>
        <w:rPr>
          <w:rFonts w:ascii="Arial" w:eastAsia="Arial" w:hAnsi="Arial" w:cs="Arial"/>
          <w:b/>
          <w:szCs w:val="24"/>
          <w:lang w:val="en-US"/>
        </w:rPr>
      </w:pPr>
    </w:p>
    <w:p w:rsidR="00957992" w:rsidRPr="00957992" w:rsidRDefault="00957992" w:rsidP="00AA30B0">
      <w:pPr>
        <w:overflowPunct/>
        <w:spacing w:line="288" w:lineRule="auto"/>
        <w:ind w:right="-57"/>
        <w:jc w:val="both"/>
        <w:textAlignment w:val="auto"/>
        <w:rPr>
          <w:rFonts w:ascii="Arial" w:eastAsia="Arial" w:hAnsi="Arial" w:cs="Arial"/>
          <w:b/>
          <w:szCs w:val="24"/>
          <w:lang w:val="en-US"/>
        </w:rPr>
      </w:pPr>
    </w:p>
    <w:p w:rsidR="00957992" w:rsidRPr="00957992" w:rsidRDefault="00957992" w:rsidP="00AA30B0">
      <w:pPr>
        <w:overflowPunct/>
        <w:spacing w:line="288" w:lineRule="auto"/>
        <w:ind w:right="-57"/>
        <w:jc w:val="both"/>
        <w:textAlignment w:val="auto"/>
        <w:rPr>
          <w:rFonts w:ascii="Arial" w:eastAsia="Arial" w:hAnsi="Arial" w:cs="Arial"/>
          <w:b/>
          <w:szCs w:val="24"/>
          <w:lang w:val="en-US"/>
        </w:rPr>
      </w:pPr>
    </w:p>
    <w:p w:rsidR="00957992" w:rsidRPr="00957992" w:rsidRDefault="00957992" w:rsidP="00AA30B0">
      <w:pPr>
        <w:overflowPunct/>
        <w:spacing w:line="288" w:lineRule="auto"/>
        <w:ind w:right="-57"/>
        <w:jc w:val="both"/>
        <w:textAlignment w:val="auto"/>
        <w:rPr>
          <w:rFonts w:ascii="Arial" w:eastAsia="Arial" w:hAnsi="Arial" w:cs="Arial"/>
          <w:b/>
          <w:szCs w:val="24"/>
          <w:lang w:val="en-US"/>
        </w:rPr>
      </w:pPr>
    </w:p>
    <w:p w:rsidR="00957992" w:rsidRPr="00957992" w:rsidRDefault="00957992" w:rsidP="00AA30B0">
      <w:pPr>
        <w:overflowPunct/>
        <w:spacing w:line="288" w:lineRule="auto"/>
        <w:ind w:right="-57"/>
        <w:jc w:val="both"/>
        <w:textAlignment w:val="auto"/>
        <w:rPr>
          <w:rFonts w:ascii="Arial" w:eastAsia="Arial" w:hAnsi="Arial" w:cs="Arial"/>
          <w:b/>
          <w:szCs w:val="24"/>
          <w:lang w:val="en-US"/>
        </w:rPr>
      </w:pPr>
    </w:p>
    <w:p w:rsidR="00957992" w:rsidRPr="00957992" w:rsidRDefault="00957992" w:rsidP="00AA30B0">
      <w:pPr>
        <w:overflowPunct/>
        <w:spacing w:line="288" w:lineRule="auto"/>
        <w:ind w:right="-57"/>
        <w:jc w:val="both"/>
        <w:textAlignment w:val="auto"/>
        <w:rPr>
          <w:rFonts w:ascii="Arial" w:eastAsia="Arial" w:hAnsi="Arial" w:cs="Arial"/>
          <w:b/>
          <w:szCs w:val="24"/>
          <w:lang w:val="en-US"/>
        </w:rPr>
      </w:pPr>
    </w:p>
    <w:p w:rsidR="00957992" w:rsidRPr="00957992" w:rsidRDefault="00957992" w:rsidP="00AA30B0">
      <w:pPr>
        <w:overflowPunct/>
        <w:spacing w:line="288" w:lineRule="auto"/>
        <w:ind w:right="-57"/>
        <w:jc w:val="both"/>
        <w:textAlignment w:val="auto"/>
        <w:rPr>
          <w:rFonts w:ascii="Arial" w:eastAsia="Arial" w:hAnsi="Arial" w:cs="Arial"/>
          <w:b/>
          <w:szCs w:val="24"/>
          <w:lang w:val="en-US"/>
        </w:rPr>
      </w:pPr>
    </w:p>
    <w:p w:rsidR="00957992" w:rsidRPr="00957992" w:rsidRDefault="00957992" w:rsidP="00AA30B0">
      <w:pPr>
        <w:overflowPunct/>
        <w:spacing w:line="288" w:lineRule="auto"/>
        <w:ind w:right="-57"/>
        <w:jc w:val="both"/>
        <w:textAlignment w:val="auto"/>
        <w:rPr>
          <w:rFonts w:ascii="Arial" w:eastAsia="Arial" w:hAnsi="Arial" w:cs="Arial"/>
          <w:b/>
          <w:szCs w:val="24"/>
          <w:lang w:val="en-US"/>
        </w:rPr>
      </w:pPr>
    </w:p>
    <w:p w:rsidR="00484A69" w:rsidRPr="00484A69" w:rsidRDefault="00484A69" w:rsidP="00484A69">
      <w:pPr>
        <w:overflowPunct/>
        <w:spacing w:line="288" w:lineRule="auto"/>
        <w:ind w:right="-57"/>
        <w:jc w:val="both"/>
        <w:textAlignment w:val="auto"/>
        <w:rPr>
          <w:rFonts w:ascii="Arial" w:eastAsia="Arial" w:hAnsi="Arial" w:cs="Arial"/>
          <w:b/>
          <w:szCs w:val="24"/>
          <w:lang w:val="en-US"/>
        </w:rPr>
      </w:pPr>
    </w:p>
    <w:p w:rsidR="00484A69" w:rsidRPr="00484A69" w:rsidRDefault="00484A69" w:rsidP="00484A69">
      <w:pPr>
        <w:overflowPunct/>
        <w:spacing w:line="288" w:lineRule="auto"/>
        <w:ind w:right="-57"/>
        <w:jc w:val="right"/>
        <w:textAlignment w:val="auto"/>
        <w:rPr>
          <w:rFonts w:ascii="Arial" w:eastAsia="Arial" w:hAnsi="Arial" w:cs="Arial"/>
          <w:b/>
          <w:color w:val="808080" w:themeColor="background1" w:themeShade="80"/>
          <w:szCs w:val="24"/>
          <w:lang w:val="en-US"/>
        </w:rPr>
      </w:pPr>
      <w:r w:rsidRPr="00484A69">
        <w:rPr>
          <w:rFonts w:ascii="Arial" w:eastAsia="Arial" w:hAnsi="Arial" w:cs="Arial"/>
          <w:b/>
          <w:color w:val="808080" w:themeColor="background1" w:themeShade="80"/>
          <w:szCs w:val="24"/>
          <w:lang w:val="en-US"/>
        </w:rPr>
        <w:t>Other relevant CVS policies:</w:t>
      </w:r>
    </w:p>
    <w:p w:rsidR="00484A69" w:rsidRPr="00484A69" w:rsidRDefault="00484A69" w:rsidP="00484A69">
      <w:pPr>
        <w:overflowPunct/>
        <w:spacing w:line="288" w:lineRule="auto"/>
        <w:ind w:right="-57"/>
        <w:jc w:val="right"/>
        <w:textAlignment w:val="auto"/>
        <w:rPr>
          <w:rFonts w:ascii="Arial" w:eastAsia="Arial" w:hAnsi="Arial" w:cs="Arial"/>
          <w:b/>
          <w:color w:val="808080" w:themeColor="background1" w:themeShade="80"/>
          <w:szCs w:val="24"/>
          <w:lang w:val="en-US"/>
        </w:rPr>
      </w:pPr>
      <w:r>
        <w:rPr>
          <w:rFonts w:ascii="Arial" w:eastAsia="Arial" w:hAnsi="Arial" w:cs="Arial"/>
          <w:b/>
          <w:color w:val="808080" w:themeColor="background1" w:themeShade="80"/>
          <w:szCs w:val="24"/>
          <w:lang w:val="en-US"/>
        </w:rPr>
        <w:t>Whistleblowing Policy</w:t>
      </w:r>
    </w:p>
    <w:p w:rsidR="00484A69" w:rsidRPr="00484A69" w:rsidRDefault="00484A69" w:rsidP="00484A69">
      <w:pPr>
        <w:overflowPunct/>
        <w:spacing w:line="288" w:lineRule="auto"/>
        <w:ind w:right="-57"/>
        <w:jc w:val="right"/>
        <w:textAlignment w:val="auto"/>
        <w:rPr>
          <w:rFonts w:ascii="Arial" w:eastAsia="Arial" w:hAnsi="Arial" w:cs="Arial"/>
          <w:b/>
          <w:color w:val="808080" w:themeColor="background1" w:themeShade="80"/>
          <w:szCs w:val="24"/>
          <w:lang w:val="en-US"/>
        </w:rPr>
      </w:pPr>
      <w:r>
        <w:rPr>
          <w:rFonts w:ascii="Arial" w:eastAsia="Arial" w:hAnsi="Arial" w:cs="Arial"/>
          <w:b/>
          <w:color w:val="808080" w:themeColor="background1" w:themeShade="80"/>
          <w:szCs w:val="24"/>
          <w:lang w:val="en-US"/>
        </w:rPr>
        <w:t>Sustainability</w:t>
      </w:r>
      <w:r w:rsidRPr="00484A69">
        <w:rPr>
          <w:rFonts w:ascii="Arial" w:eastAsia="Arial" w:hAnsi="Arial" w:cs="Arial"/>
          <w:b/>
          <w:color w:val="808080" w:themeColor="background1" w:themeShade="80"/>
          <w:szCs w:val="24"/>
          <w:lang w:val="en-US"/>
        </w:rPr>
        <w:t xml:space="preserve"> Policy</w:t>
      </w:r>
    </w:p>
    <w:p w:rsidR="00484A69" w:rsidRPr="00484A69" w:rsidRDefault="00484A69" w:rsidP="00484A69">
      <w:pPr>
        <w:overflowPunct/>
        <w:spacing w:line="288" w:lineRule="auto"/>
        <w:ind w:right="-57"/>
        <w:jc w:val="right"/>
        <w:textAlignment w:val="auto"/>
        <w:rPr>
          <w:rFonts w:ascii="Arial" w:eastAsia="Arial" w:hAnsi="Arial" w:cs="Arial"/>
          <w:b/>
          <w:color w:val="808080" w:themeColor="background1" w:themeShade="80"/>
          <w:szCs w:val="24"/>
          <w:lang w:val="en-US"/>
        </w:rPr>
      </w:pPr>
      <w:r w:rsidRPr="00484A69">
        <w:rPr>
          <w:rFonts w:ascii="Arial" w:eastAsia="Arial" w:hAnsi="Arial" w:cs="Arial"/>
          <w:b/>
          <w:color w:val="808080" w:themeColor="background1" w:themeShade="80"/>
          <w:szCs w:val="24"/>
          <w:lang w:val="en-US"/>
        </w:rPr>
        <w:t>Equality &amp; Diversity Policy</w:t>
      </w:r>
    </w:p>
    <w:p w:rsidR="00957992" w:rsidRDefault="00484A69" w:rsidP="00484A69">
      <w:pPr>
        <w:overflowPunct/>
        <w:spacing w:line="288" w:lineRule="auto"/>
        <w:ind w:right="-57"/>
        <w:jc w:val="right"/>
        <w:textAlignment w:val="auto"/>
        <w:rPr>
          <w:rFonts w:ascii="Arial" w:eastAsia="Arial" w:hAnsi="Arial" w:cs="Arial"/>
          <w:b/>
          <w:color w:val="808080" w:themeColor="background1" w:themeShade="80"/>
          <w:szCs w:val="24"/>
          <w:lang w:val="en-US"/>
        </w:rPr>
      </w:pPr>
      <w:r w:rsidRPr="00484A69">
        <w:rPr>
          <w:rFonts w:ascii="Arial" w:eastAsia="Arial" w:hAnsi="Arial" w:cs="Arial"/>
          <w:b/>
          <w:color w:val="808080" w:themeColor="background1" w:themeShade="80"/>
          <w:szCs w:val="24"/>
          <w:lang w:val="en-US"/>
        </w:rPr>
        <w:t>Mental Health &amp; Wellbeing Policy</w:t>
      </w:r>
    </w:p>
    <w:p w:rsidR="00484A69" w:rsidRPr="00484A69" w:rsidRDefault="00484A69" w:rsidP="00484A69">
      <w:pPr>
        <w:overflowPunct/>
        <w:spacing w:line="288" w:lineRule="auto"/>
        <w:ind w:right="-57"/>
        <w:jc w:val="right"/>
        <w:textAlignment w:val="auto"/>
        <w:rPr>
          <w:rFonts w:ascii="Arial" w:eastAsia="Arial" w:hAnsi="Arial" w:cs="Arial"/>
          <w:b/>
          <w:color w:val="808080" w:themeColor="background1" w:themeShade="80"/>
          <w:szCs w:val="24"/>
          <w:lang w:val="en-US"/>
        </w:rPr>
      </w:pPr>
      <w:r>
        <w:rPr>
          <w:rFonts w:ascii="Arial" w:eastAsia="Arial" w:hAnsi="Arial" w:cs="Arial"/>
          <w:b/>
          <w:color w:val="808080" w:themeColor="background1" w:themeShade="80"/>
          <w:szCs w:val="24"/>
          <w:lang w:val="en-US"/>
        </w:rPr>
        <w:t>Safer Recruitment Policy</w:t>
      </w:r>
    </w:p>
    <w:p w:rsidR="00957992" w:rsidRPr="00957992" w:rsidRDefault="00957992" w:rsidP="00AA30B0">
      <w:pPr>
        <w:overflowPunct/>
        <w:spacing w:line="288" w:lineRule="auto"/>
        <w:ind w:right="-57"/>
        <w:jc w:val="both"/>
        <w:textAlignment w:val="auto"/>
        <w:rPr>
          <w:rFonts w:ascii="Arial" w:eastAsia="Arial" w:hAnsi="Arial" w:cs="Arial"/>
          <w:b/>
          <w:szCs w:val="24"/>
          <w:lang w:val="en-US"/>
        </w:rPr>
      </w:pPr>
    </w:p>
    <w:p w:rsidR="00957992" w:rsidRDefault="00957992" w:rsidP="00AA30B0">
      <w:pPr>
        <w:overflowPunct/>
        <w:spacing w:line="288" w:lineRule="auto"/>
        <w:ind w:right="-57"/>
        <w:jc w:val="both"/>
        <w:textAlignment w:val="auto"/>
        <w:rPr>
          <w:rFonts w:ascii="Arial" w:eastAsia="Arial" w:hAnsi="Arial" w:cs="Arial"/>
          <w:b/>
          <w:i/>
          <w:color w:val="A6A6A6" w:themeColor="background1" w:themeShade="A6"/>
          <w:szCs w:val="24"/>
          <w:lang w:val="en-US"/>
        </w:rPr>
      </w:pPr>
    </w:p>
    <w:p w:rsidR="00877512" w:rsidRDefault="00877512" w:rsidP="00AA30B0">
      <w:pPr>
        <w:overflowPunct/>
        <w:spacing w:line="288" w:lineRule="auto"/>
        <w:ind w:right="-57"/>
        <w:jc w:val="both"/>
        <w:textAlignment w:val="auto"/>
        <w:rPr>
          <w:rFonts w:ascii="Arial" w:eastAsia="Arial" w:hAnsi="Arial" w:cs="Arial"/>
          <w:b/>
          <w:i/>
          <w:color w:val="A6A6A6" w:themeColor="background1" w:themeShade="A6"/>
          <w:szCs w:val="24"/>
          <w:lang w:val="en-US"/>
        </w:rPr>
      </w:pPr>
    </w:p>
    <w:p w:rsidR="003B1DE4" w:rsidRPr="00957992" w:rsidRDefault="003B1DE4" w:rsidP="00AA30B0">
      <w:pPr>
        <w:overflowPunct/>
        <w:spacing w:line="288" w:lineRule="auto"/>
        <w:ind w:right="-57"/>
        <w:jc w:val="both"/>
        <w:textAlignment w:val="auto"/>
        <w:rPr>
          <w:rFonts w:ascii="Arial" w:eastAsia="Arial" w:hAnsi="Arial" w:cs="Arial"/>
          <w:b/>
          <w:szCs w:val="24"/>
          <w:lang w:val="en-US"/>
        </w:rPr>
      </w:pPr>
    </w:p>
    <w:p w:rsidR="003B1DE4" w:rsidRDefault="003B1DE4" w:rsidP="00AA30B0">
      <w:pPr>
        <w:spacing w:line="288" w:lineRule="auto"/>
        <w:ind w:right="-57"/>
        <w:jc w:val="both"/>
        <w:rPr>
          <w:rFonts w:ascii="Arial" w:eastAsia="Arial" w:hAnsi="Arial" w:cs="Arial"/>
          <w:sz w:val="20"/>
          <w:lang w:val="en-US"/>
        </w:rPr>
      </w:pPr>
      <w:r w:rsidRPr="00B97234">
        <w:rPr>
          <w:rFonts w:ascii="Arial" w:eastAsia="Arial" w:hAnsi="Arial" w:cs="Arial"/>
          <w:b/>
          <w:sz w:val="20"/>
          <w:lang w:val="en-US"/>
        </w:rPr>
        <w:t>Approved By Board:</w:t>
      </w:r>
      <w:r w:rsidRPr="00B97234">
        <w:rPr>
          <w:rFonts w:ascii="Arial" w:eastAsia="Arial" w:hAnsi="Arial" w:cs="Arial"/>
          <w:b/>
          <w:sz w:val="20"/>
          <w:lang w:val="en-US"/>
        </w:rPr>
        <w:tab/>
      </w:r>
      <w:r w:rsidR="006811B3" w:rsidRPr="006811B3">
        <w:rPr>
          <w:rFonts w:ascii="Arial" w:eastAsia="Arial" w:hAnsi="Arial" w:cs="Arial"/>
          <w:sz w:val="20"/>
          <w:lang w:val="en-US"/>
        </w:rPr>
        <w:t>Ma</w:t>
      </w:r>
      <w:r w:rsidR="00B14406">
        <w:rPr>
          <w:rFonts w:ascii="Arial" w:eastAsia="Arial" w:hAnsi="Arial" w:cs="Arial"/>
          <w:sz w:val="20"/>
          <w:lang w:val="en-US"/>
        </w:rPr>
        <w:t>y</w:t>
      </w:r>
      <w:r w:rsidR="006811B3" w:rsidRPr="006811B3">
        <w:rPr>
          <w:rFonts w:ascii="Arial" w:eastAsia="Arial" w:hAnsi="Arial" w:cs="Arial"/>
          <w:sz w:val="20"/>
          <w:lang w:val="en-US"/>
        </w:rPr>
        <w:t xml:space="preserve"> 201</w:t>
      </w:r>
      <w:r w:rsidR="00B14406">
        <w:rPr>
          <w:rFonts w:ascii="Arial" w:eastAsia="Arial" w:hAnsi="Arial" w:cs="Arial"/>
          <w:sz w:val="20"/>
          <w:lang w:val="en-US"/>
        </w:rPr>
        <w:t>7</w:t>
      </w:r>
      <w:r w:rsidRPr="00CA756E">
        <w:rPr>
          <w:rFonts w:ascii="Arial" w:eastAsia="Arial" w:hAnsi="Arial" w:cs="Arial"/>
          <w:sz w:val="20"/>
          <w:lang w:val="en-US"/>
        </w:rPr>
        <w:tab/>
      </w:r>
    </w:p>
    <w:p w:rsidR="00B31E3E" w:rsidRPr="00B97234" w:rsidRDefault="00B31E3E" w:rsidP="00AA30B0">
      <w:pPr>
        <w:spacing w:line="288" w:lineRule="auto"/>
        <w:ind w:right="-57"/>
        <w:jc w:val="both"/>
        <w:rPr>
          <w:rFonts w:ascii="Arial" w:eastAsia="Arial" w:hAnsi="Arial" w:cs="Arial"/>
          <w:b/>
          <w:sz w:val="20"/>
          <w:lang w:val="en-US"/>
        </w:rPr>
      </w:pPr>
      <w:r w:rsidRPr="00B31E3E">
        <w:rPr>
          <w:rFonts w:ascii="Arial" w:eastAsia="Arial" w:hAnsi="Arial" w:cs="Arial"/>
          <w:b/>
          <w:sz w:val="20"/>
          <w:lang w:val="en-US"/>
        </w:rPr>
        <w:t>Reviewed:</w:t>
      </w:r>
      <w:r>
        <w:rPr>
          <w:rFonts w:ascii="Arial" w:eastAsia="Arial" w:hAnsi="Arial" w:cs="Arial"/>
          <w:sz w:val="20"/>
          <w:lang w:val="en-US"/>
        </w:rPr>
        <w:t xml:space="preserve">                   </w:t>
      </w:r>
      <w:r w:rsidR="00484A69">
        <w:rPr>
          <w:rFonts w:ascii="Arial" w:eastAsia="Arial" w:hAnsi="Arial" w:cs="Arial"/>
          <w:sz w:val="20"/>
          <w:lang w:val="en-US"/>
        </w:rPr>
        <w:t>January 2020</w:t>
      </w:r>
    </w:p>
    <w:p w:rsidR="003B1DE4" w:rsidRPr="00B97234" w:rsidRDefault="003B1DE4" w:rsidP="00AA30B0">
      <w:pPr>
        <w:spacing w:line="288" w:lineRule="auto"/>
        <w:ind w:right="-57"/>
        <w:jc w:val="both"/>
        <w:rPr>
          <w:rFonts w:ascii="Arial" w:eastAsia="Arial" w:hAnsi="Arial" w:cs="Arial"/>
          <w:sz w:val="20"/>
          <w:lang w:val="en-US"/>
        </w:rPr>
      </w:pPr>
      <w:r w:rsidRPr="00B97234">
        <w:rPr>
          <w:rFonts w:ascii="Arial" w:eastAsia="Arial" w:hAnsi="Arial" w:cs="Arial"/>
          <w:b/>
          <w:sz w:val="20"/>
          <w:lang w:val="en-US"/>
        </w:rPr>
        <w:t>To be reviewed:</w:t>
      </w:r>
      <w:r w:rsidRPr="00B97234">
        <w:rPr>
          <w:rFonts w:ascii="Arial" w:eastAsia="Arial" w:hAnsi="Arial" w:cs="Arial"/>
          <w:sz w:val="20"/>
          <w:lang w:val="en-US"/>
        </w:rPr>
        <w:tab/>
      </w:r>
      <w:r w:rsidR="00484A69">
        <w:rPr>
          <w:rFonts w:ascii="Arial" w:eastAsia="Arial" w:hAnsi="Arial" w:cs="Arial"/>
          <w:sz w:val="20"/>
          <w:lang w:val="en-US"/>
        </w:rPr>
        <w:t>January 2021</w:t>
      </w:r>
    </w:p>
    <w:p w:rsidR="00484A69" w:rsidRDefault="00484A69" w:rsidP="000C6A8B">
      <w:pPr>
        <w:pStyle w:val="NoSpacing"/>
        <w:spacing w:line="276" w:lineRule="auto"/>
        <w:jc w:val="both"/>
        <w:rPr>
          <w:rFonts w:ascii="Arial" w:eastAsia="Arial" w:hAnsi="Arial" w:cs="Arial"/>
          <w:b/>
          <w:sz w:val="24"/>
          <w:szCs w:val="24"/>
          <w:lang w:val="en-US"/>
        </w:rPr>
      </w:pPr>
    </w:p>
    <w:p w:rsidR="00693B1C" w:rsidRDefault="00693B1C" w:rsidP="000C6A8B">
      <w:pPr>
        <w:pStyle w:val="NoSpacing"/>
        <w:spacing w:line="276" w:lineRule="auto"/>
        <w:jc w:val="both"/>
        <w:rPr>
          <w:rFonts w:ascii="Arial" w:hAnsi="Arial" w:cs="Arial"/>
          <w:b/>
          <w:sz w:val="24"/>
          <w:szCs w:val="24"/>
        </w:rPr>
      </w:pPr>
      <w:r>
        <w:rPr>
          <w:rFonts w:ascii="Arial" w:hAnsi="Arial" w:cs="Arial"/>
          <w:b/>
          <w:sz w:val="24"/>
          <w:szCs w:val="24"/>
        </w:rPr>
        <w:lastRenderedPageBreak/>
        <w:t>POLICY</w:t>
      </w:r>
    </w:p>
    <w:p w:rsidR="00693B1C" w:rsidRDefault="00693B1C" w:rsidP="000C6A8B">
      <w:pPr>
        <w:pStyle w:val="NoSpacing"/>
        <w:spacing w:line="276" w:lineRule="auto"/>
        <w:jc w:val="both"/>
        <w:rPr>
          <w:rFonts w:ascii="Arial" w:hAnsi="Arial" w:cs="Arial"/>
          <w:b/>
          <w:sz w:val="24"/>
          <w:szCs w:val="24"/>
        </w:rPr>
      </w:pPr>
    </w:p>
    <w:p w:rsidR="00644607" w:rsidRPr="00644607" w:rsidRDefault="00644607" w:rsidP="000C6A8B">
      <w:pPr>
        <w:pStyle w:val="NoSpacing"/>
        <w:spacing w:line="276" w:lineRule="auto"/>
        <w:jc w:val="both"/>
        <w:rPr>
          <w:rFonts w:ascii="Arial" w:hAnsi="Arial" w:cs="Arial"/>
          <w:b/>
          <w:sz w:val="24"/>
          <w:szCs w:val="24"/>
        </w:rPr>
      </w:pPr>
      <w:r w:rsidRPr="00644607">
        <w:rPr>
          <w:rFonts w:ascii="Arial" w:hAnsi="Arial" w:cs="Arial"/>
          <w:b/>
          <w:sz w:val="24"/>
          <w:szCs w:val="24"/>
        </w:rPr>
        <w:t xml:space="preserve">1.0 </w:t>
      </w:r>
      <w:r w:rsidRPr="00644607">
        <w:rPr>
          <w:rFonts w:ascii="Arial" w:hAnsi="Arial" w:cs="Arial"/>
          <w:b/>
          <w:sz w:val="24"/>
          <w:szCs w:val="24"/>
        </w:rPr>
        <w:tab/>
      </w:r>
      <w:r w:rsidR="009071A6">
        <w:rPr>
          <w:rFonts w:ascii="Arial" w:hAnsi="Arial" w:cs="Arial"/>
          <w:b/>
          <w:sz w:val="24"/>
          <w:szCs w:val="24"/>
        </w:rPr>
        <w:t>Overview</w:t>
      </w:r>
    </w:p>
    <w:p w:rsidR="00DC2766" w:rsidRDefault="00644607" w:rsidP="000C6A8B">
      <w:pPr>
        <w:pStyle w:val="NoSpacing"/>
        <w:spacing w:line="276" w:lineRule="auto"/>
        <w:jc w:val="both"/>
        <w:rPr>
          <w:rFonts w:ascii="Arial" w:hAnsi="Arial" w:cs="Arial"/>
          <w:sz w:val="24"/>
          <w:szCs w:val="24"/>
        </w:rPr>
      </w:pPr>
      <w:r w:rsidRPr="00644607">
        <w:rPr>
          <w:rFonts w:ascii="Arial" w:hAnsi="Arial" w:cs="Arial"/>
          <w:sz w:val="24"/>
          <w:szCs w:val="24"/>
        </w:rPr>
        <w:t xml:space="preserve">Sefton </w:t>
      </w:r>
      <w:r w:rsidR="00AA30B0" w:rsidRPr="00644607">
        <w:rPr>
          <w:rFonts w:ascii="Arial" w:hAnsi="Arial" w:cs="Arial"/>
          <w:sz w:val="24"/>
          <w:szCs w:val="24"/>
        </w:rPr>
        <w:t xml:space="preserve">Council for Voluntary Service </w:t>
      </w:r>
      <w:r w:rsidR="00AA30B0">
        <w:rPr>
          <w:rFonts w:ascii="Arial" w:hAnsi="Arial" w:cs="Arial"/>
          <w:sz w:val="24"/>
          <w:szCs w:val="24"/>
        </w:rPr>
        <w:t>(</w:t>
      </w:r>
      <w:r w:rsidRPr="00644607">
        <w:rPr>
          <w:rFonts w:ascii="Arial" w:hAnsi="Arial" w:cs="Arial"/>
          <w:sz w:val="24"/>
          <w:szCs w:val="24"/>
        </w:rPr>
        <w:t>CVS</w:t>
      </w:r>
      <w:r w:rsidR="00AA30B0">
        <w:rPr>
          <w:rFonts w:ascii="Arial" w:hAnsi="Arial" w:cs="Arial"/>
          <w:sz w:val="24"/>
          <w:szCs w:val="24"/>
        </w:rPr>
        <w:t>)</w:t>
      </w:r>
      <w:r w:rsidRPr="00644607">
        <w:rPr>
          <w:rFonts w:ascii="Arial" w:hAnsi="Arial" w:cs="Arial"/>
          <w:sz w:val="24"/>
          <w:szCs w:val="24"/>
        </w:rPr>
        <w:t xml:space="preserve"> is committed to promoting </w:t>
      </w:r>
      <w:r w:rsidR="003B1DE4">
        <w:rPr>
          <w:rFonts w:ascii="Arial" w:hAnsi="Arial" w:cs="Arial"/>
          <w:sz w:val="24"/>
          <w:szCs w:val="24"/>
        </w:rPr>
        <w:t>Corporate Social Responsibility (</w:t>
      </w:r>
      <w:r w:rsidRPr="00644607">
        <w:rPr>
          <w:rFonts w:ascii="Arial" w:hAnsi="Arial" w:cs="Arial"/>
          <w:sz w:val="24"/>
          <w:szCs w:val="24"/>
        </w:rPr>
        <w:t>CSR</w:t>
      </w:r>
      <w:r w:rsidR="003B1DE4">
        <w:rPr>
          <w:rFonts w:ascii="Arial" w:hAnsi="Arial" w:cs="Arial"/>
          <w:sz w:val="24"/>
          <w:szCs w:val="24"/>
        </w:rPr>
        <w:t xml:space="preserve">) </w:t>
      </w:r>
      <w:r w:rsidRPr="00644607">
        <w:rPr>
          <w:rFonts w:ascii="Arial" w:hAnsi="Arial" w:cs="Arial"/>
          <w:sz w:val="24"/>
          <w:szCs w:val="24"/>
        </w:rPr>
        <w:t xml:space="preserve">within the organisation. The development of a CSR agenda is integral to Sefton CVS professional activities and the management of the organisation. Sefton CVS is committed to promoting and developing CSR and integrating this into working practices to improve our business and performance. </w:t>
      </w:r>
      <w:r w:rsidR="00086D8E">
        <w:rPr>
          <w:rFonts w:ascii="Arial" w:hAnsi="Arial" w:cs="Arial"/>
          <w:sz w:val="24"/>
          <w:szCs w:val="24"/>
        </w:rPr>
        <w:t xml:space="preserve">Sefton CVS is </w:t>
      </w:r>
      <w:r w:rsidR="00484A69">
        <w:rPr>
          <w:rFonts w:ascii="Arial" w:hAnsi="Arial" w:cs="Arial"/>
          <w:sz w:val="24"/>
          <w:szCs w:val="24"/>
        </w:rPr>
        <w:t xml:space="preserve">a Company Limited by Guarantee and </w:t>
      </w:r>
      <w:r w:rsidR="00086D8E">
        <w:rPr>
          <w:rFonts w:ascii="Arial" w:hAnsi="Arial" w:cs="Arial"/>
          <w:sz w:val="24"/>
          <w:szCs w:val="24"/>
        </w:rPr>
        <w:t xml:space="preserve">a registered Charity </w:t>
      </w:r>
      <w:r w:rsidR="00086D8E" w:rsidRPr="00086D8E">
        <w:rPr>
          <w:rFonts w:ascii="Arial" w:hAnsi="Arial" w:cs="Arial"/>
          <w:sz w:val="24"/>
          <w:szCs w:val="24"/>
        </w:rPr>
        <w:t xml:space="preserve">accountable through a governing body, which carries ultimate responsibility for all aspects of the </w:t>
      </w:r>
      <w:r w:rsidR="00086D8E">
        <w:rPr>
          <w:rFonts w:ascii="Arial" w:hAnsi="Arial" w:cs="Arial"/>
          <w:sz w:val="24"/>
          <w:szCs w:val="24"/>
        </w:rPr>
        <w:t xml:space="preserve">organisation. </w:t>
      </w:r>
    </w:p>
    <w:p w:rsidR="00086D8E" w:rsidRDefault="00086D8E" w:rsidP="000C6A8B">
      <w:pPr>
        <w:pStyle w:val="NoSpacing"/>
        <w:spacing w:line="276" w:lineRule="auto"/>
        <w:jc w:val="both"/>
        <w:rPr>
          <w:rFonts w:ascii="Arial" w:hAnsi="Arial" w:cs="Arial"/>
          <w:sz w:val="24"/>
          <w:szCs w:val="24"/>
        </w:rPr>
      </w:pPr>
    </w:p>
    <w:p w:rsidR="005861AA" w:rsidRDefault="005861AA" w:rsidP="000C6A8B">
      <w:pPr>
        <w:pStyle w:val="NoSpacing"/>
        <w:spacing w:line="276" w:lineRule="auto"/>
        <w:jc w:val="both"/>
        <w:rPr>
          <w:rFonts w:ascii="Arial" w:hAnsi="Arial" w:cs="Arial"/>
          <w:sz w:val="24"/>
          <w:szCs w:val="24"/>
        </w:rPr>
      </w:pPr>
      <w:r w:rsidRPr="005861AA">
        <w:rPr>
          <w:rFonts w:ascii="Arial" w:hAnsi="Arial" w:cs="Arial"/>
          <w:b/>
          <w:sz w:val="24"/>
          <w:szCs w:val="24"/>
        </w:rPr>
        <w:t>2.0</w:t>
      </w:r>
      <w:r>
        <w:rPr>
          <w:rFonts w:ascii="Arial" w:hAnsi="Arial" w:cs="Arial"/>
          <w:sz w:val="24"/>
          <w:szCs w:val="24"/>
        </w:rPr>
        <w:t xml:space="preserve"> </w:t>
      </w:r>
      <w:r>
        <w:rPr>
          <w:rFonts w:ascii="Arial" w:hAnsi="Arial" w:cs="Arial"/>
          <w:b/>
          <w:sz w:val="24"/>
          <w:szCs w:val="24"/>
        </w:rPr>
        <w:tab/>
        <w:t>Aim</w:t>
      </w:r>
    </w:p>
    <w:p w:rsidR="001B0266" w:rsidRDefault="001B0266" w:rsidP="000C6A8B">
      <w:pPr>
        <w:pStyle w:val="NoSpacing"/>
        <w:spacing w:line="276" w:lineRule="auto"/>
        <w:jc w:val="both"/>
        <w:rPr>
          <w:rFonts w:ascii="Arial" w:hAnsi="Arial" w:cs="Arial"/>
          <w:sz w:val="24"/>
          <w:szCs w:val="24"/>
        </w:rPr>
      </w:pPr>
      <w:r w:rsidRPr="00644607">
        <w:rPr>
          <w:rFonts w:ascii="Arial" w:hAnsi="Arial" w:cs="Arial"/>
          <w:sz w:val="24"/>
          <w:szCs w:val="24"/>
        </w:rPr>
        <w:t xml:space="preserve">Sefton CVS </w:t>
      </w:r>
      <w:r>
        <w:rPr>
          <w:rFonts w:ascii="Arial" w:hAnsi="Arial" w:cs="Arial"/>
          <w:sz w:val="24"/>
          <w:szCs w:val="24"/>
        </w:rPr>
        <w:t>aims</w:t>
      </w:r>
      <w:r w:rsidRPr="00644607">
        <w:rPr>
          <w:rFonts w:ascii="Arial" w:hAnsi="Arial" w:cs="Arial"/>
          <w:sz w:val="24"/>
          <w:szCs w:val="24"/>
        </w:rPr>
        <w:t xml:space="preserve"> to follow and promote good CSR practice</w:t>
      </w:r>
      <w:r>
        <w:rPr>
          <w:rFonts w:ascii="Arial" w:hAnsi="Arial" w:cs="Arial"/>
          <w:sz w:val="24"/>
          <w:szCs w:val="24"/>
        </w:rPr>
        <w:t xml:space="preserve"> in order to:</w:t>
      </w:r>
    </w:p>
    <w:p w:rsidR="001B0266" w:rsidRDefault="001B0266" w:rsidP="000C6A8B">
      <w:pPr>
        <w:pStyle w:val="NoSpacing"/>
        <w:numPr>
          <w:ilvl w:val="0"/>
          <w:numId w:val="34"/>
        </w:numPr>
        <w:spacing w:line="276" w:lineRule="auto"/>
        <w:jc w:val="both"/>
        <w:rPr>
          <w:rFonts w:ascii="Arial" w:hAnsi="Arial" w:cs="Arial"/>
          <w:sz w:val="24"/>
          <w:szCs w:val="24"/>
        </w:rPr>
      </w:pPr>
      <w:r w:rsidRPr="00644607">
        <w:rPr>
          <w:rFonts w:ascii="Arial" w:hAnsi="Arial" w:cs="Arial"/>
          <w:sz w:val="24"/>
          <w:szCs w:val="24"/>
        </w:rPr>
        <w:t xml:space="preserve">reduce the social, economic and environmental impacts of </w:t>
      </w:r>
      <w:r w:rsidR="00DA15AC">
        <w:rPr>
          <w:rFonts w:ascii="Arial" w:hAnsi="Arial" w:cs="Arial"/>
          <w:sz w:val="24"/>
          <w:szCs w:val="24"/>
        </w:rPr>
        <w:t xml:space="preserve">Sefton </w:t>
      </w:r>
      <w:r>
        <w:rPr>
          <w:rFonts w:ascii="Arial" w:hAnsi="Arial" w:cs="Arial"/>
          <w:sz w:val="24"/>
          <w:szCs w:val="24"/>
        </w:rPr>
        <w:t xml:space="preserve">CVS </w:t>
      </w:r>
      <w:r w:rsidRPr="00644607">
        <w:rPr>
          <w:rFonts w:ascii="Arial" w:hAnsi="Arial" w:cs="Arial"/>
          <w:sz w:val="24"/>
          <w:szCs w:val="24"/>
        </w:rPr>
        <w:t>activities</w:t>
      </w:r>
      <w:r w:rsidR="007242E3">
        <w:rPr>
          <w:rFonts w:ascii="Arial" w:hAnsi="Arial" w:cs="Arial"/>
          <w:sz w:val="24"/>
          <w:szCs w:val="24"/>
        </w:rPr>
        <w:t>; and</w:t>
      </w:r>
    </w:p>
    <w:p w:rsidR="001B0266" w:rsidRDefault="001B0266" w:rsidP="000C6A8B">
      <w:pPr>
        <w:pStyle w:val="NoSpacing"/>
        <w:numPr>
          <w:ilvl w:val="0"/>
          <w:numId w:val="34"/>
        </w:numPr>
        <w:spacing w:line="276" w:lineRule="auto"/>
        <w:jc w:val="both"/>
        <w:rPr>
          <w:rFonts w:ascii="Arial" w:hAnsi="Arial" w:cs="Arial"/>
          <w:sz w:val="24"/>
          <w:szCs w:val="24"/>
        </w:rPr>
      </w:pPr>
      <w:r w:rsidRPr="00644607">
        <w:rPr>
          <w:rFonts w:ascii="Arial" w:hAnsi="Arial" w:cs="Arial"/>
          <w:sz w:val="24"/>
          <w:szCs w:val="24"/>
        </w:rPr>
        <w:t xml:space="preserve">assist the wider voluntary, community and faith </w:t>
      </w:r>
      <w:r>
        <w:rPr>
          <w:rFonts w:ascii="Arial" w:hAnsi="Arial" w:cs="Arial"/>
          <w:sz w:val="24"/>
          <w:szCs w:val="24"/>
        </w:rPr>
        <w:t xml:space="preserve">(VCF) </w:t>
      </w:r>
      <w:r w:rsidRPr="00644607">
        <w:rPr>
          <w:rFonts w:ascii="Arial" w:hAnsi="Arial" w:cs="Arial"/>
          <w:sz w:val="24"/>
          <w:szCs w:val="24"/>
        </w:rPr>
        <w:t>sector and our key partners</w:t>
      </w:r>
      <w:r>
        <w:rPr>
          <w:rFonts w:ascii="Arial" w:hAnsi="Arial" w:cs="Arial"/>
          <w:sz w:val="24"/>
          <w:szCs w:val="24"/>
        </w:rPr>
        <w:t>,</w:t>
      </w:r>
      <w:r w:rsidR="00DA15AC">
        <w:rPr>
          <w:rFonts w:ascii="Arial" w:hAnsi="Arial" w:cs="Arial"/>
          <w:sz w:val="24"/>
          <w:szCs w:val="24"/>
        </w:rPr>
        <w:t xml:space="preserve"> to do the same</w:t>
      </w:r>
    </w:p>
    <w:p w:rsidR="00241106" w:rsidRDefault="00241106" w:rsidP="000C6A8B">
      <w:pPr>
        <w:pStyle w:val="NoSpacing"/>
        <w:spacing w:line="276" w:lineRule="auto"/>
        <w:jc w:val="both"/>
        <w:rPr>
          <w:rFonts w:ascii="Arial" w:hAnsi="Arial" w:cs="Arial"/>
          <w:sz w:val="24"/>
          <w:szCs w:val="24"/>
        </w:rPr>
      </w:pPr>
    </w:p>
    <w:p w:rsidR="006E2AF9" w:rsidRDefault="006E2AF9" w:rsidP="000C6A8B">
      <w:pPr>
        <w:pStyle w:val="NoSpacing"/>
        <w:spacing w:line="276" w:lineRule="auto"/>
        <w:jc w:val="both"/>
        <w:rPr>
          <w:rFonts w:ascii="Arial" w:hAnsi="Arial" w:cs="Arial"/>
          <w:sz w:val="24"/>
          <w:szCs w:val="24"/>
        </w:rPr>
      </w:pPr>
      <w:r>
        <w:rPr>
          <w:rFonts w:ascii="Arial" w:hAnsi="Arial" w:cs="Arial"/>
          <w:sz w:val="24"/>
          <w:szCs w:val="24"/>
        </w:rPr>
        <w:t>When considering CSR, Sefton CVS will focus on the following key objectives:</w:t>
      </w:r>
    </w:p>
    <w:p w:rsidR="006E2AF9" w:rsidRPr="00644607" w:rsidRDefault="006E2AF9" w:rsidP="000C6A8B">
      <w:pPr>
        <w:pStyle w:val="NoSpacing"/>
        <w:numPr>
          <w:ilvl w:val="0"/>
          <w:numId w:val="30"/>
        </w:numPr>
        <w:spacing w:before="240" w:line="276" w:lineRule="auto"/>
        <w:jc w:val="both"/>
        <w:rPr>
          <w:rFonts w:ascii="Arial" w:hAnsi="Arial" w:cs="Arial"/>
          <w:sz w:val="24"/>
          <w:szCs w:val="24"/>
        </w:rPr>
      </w:pPr>
      <w:r w:rsidRPr="00644607">
        <w:rPr>
          <w:rFonts w:ascii="Arial" w:hAnsi="Arial" w:cs="Arial"/>
          <w:sz w:val="24"/>
          <w:szCs w:val="24"/>
        </w:rPr>
        <w:t>To comply with, and exceed where practicable, all applicable legislation, reg</w:t>
      </w:r>
      <w:r>
        <w:rPr>
          <w:rFonts w:ascii="Arial" w:hAnsi="Arial" w:cs="Arial"/>
          <w:sz w:val="24"/>
          <w:szCs w:val="24"/>
        </w:rPr>
        <w:t>ulations and codes of practice</w:t>
      </w:r>
    </w:p>
    <w:p w:rsidR="006E2AF9" w:rsidRDefault="006E2AF9" w:rsidP="000C6A8B">
      <w:pPr>
        <w:pStyle w:val="NoSpacing"/>
        <w:numPr>
          <w:ilvl w:val="0"/>
          <w:numId w:val="30"/>
        </w:numPr>
        <w:spacing w:before="240" w:line="276" w:lineRule="auto"/>
        <w:jc w:val="both"/>
        <w:rPr>
          <w:rFonts w:ascii="Arial" w:hAnsi="Arial" w:cs="Arial"/>
          <w:sz w:val="24"/>
          <w:szCs w:val="24"/>
        </w:rPr>
      </w:pPr>
      <w:r w:rsidRPr="009E375B">
        <w:rPr>
          <w:rFonts w:ascii="Arial" w:hAnsi="Arial" w:cs="Arial"/>
          <w:sz w:val="24"/>
          <w:szCs w:val="24"/>
        </w:rPr>
        <w:t xml:space="preserve">To maintain and develop Sefton CVS in a sustainable manner and </w:t>
      </w:r>
      <w:r>
        <w:rPr>
          <w:rFonts w:ascii="Arial" w:hAnsi="Arial" w:cs="Arial"/>
          <w:sz w:val="24"/>
          <w:szCs w:val="24"/>
        </w:rPr>
        <w:t>t</w:t>
      </w:r>
      <w:r w:rsidRPr="003B1DE4">
        <w:rPr>
          <w:rFonts w:ascii="Arial" w:hAnsi="Arial" w:cs="Arial"/>
          <w:sz w:val="24"/>
          <w:szCs w:val="24"/>
        </w:rPr>
        <w:t xml:space="preserve">o integrate CSR </w:t>
      </w:r>
      <w:r w:rsidRPr="009E375B">
        <w:rPr>
          <w:rFonts w:ascii="Arial" w:hAnsi="Arial" w:cs="Arial"/>
          <w:sz w:val="24"/>
          <w:szCs w:val="24"/>
        </w:rPr>
        <w:t>considerations into all our business decisions</w:t>
      </w:r>
    </w:p>
    <w:p w:rsidR="006E2AF9" w:rsidRPr="00241106" w:rsidRDefault="006E2AF9" w:rsidP="000C6A8B">
      <w:pPr>
        <w:pStyle w:val="NoSpacing"/>
        <w:numPr>
          <w:ilvl w:val="0"/>
          <w:numId w:val="30"/>
        </w:numPr>
        <w:spacing w:before="240" w:line="276" w:lineRule="auto"/>
        <w:jc w:val="both"/>
        <w:rPr>
          <w:rFonts w:ascii="Arial" w:hAnsi="Arial" w:cs="Arial"/>
          <w:sz w:val="24"/>
          <w:szCs w:val="24"/>
        </w:rPr>
      </w:pPr>
      <w:r w:rsidRPr="00241106">
        <w:rPr>
          <w:rFonts w:ascii="Arial" w:hAnsi="Arial" w:cs="Arial"/>
          <w:sz w:val="24"/>
          <w:szCs w:val="24"/>
        </w:rPr>
        <w:t>To develop managers, staff and volunteers by providing training and information on CSR and sustainability; ensuring that all staff are fully aware of our CSR Policy and are committed to implementing and improving it</w:t>
      </w:r>
    </w:p>
    <w:p w:rsidR="006E2AF9" w:rsidRPr="009E375B" w:rsidRDefault="006E2AF9" w:rsidP="000C6A8B">
      <w:pPr>
        <w:pStyle w:val="NoSpacing"/>
        <w:numPr>
          <w:ilvl w:val="0"/>
          <w:numId w:val="30"/>
        </w:numPr>
        <w:spacing w:before="240" w:line="276" w:lineRule="auto"/>
        <w:jc w:val="both"/>
        <w:rPr>
          <w:rFonts w:ascii="Arial" w:hAnsi="Arial" w:cs="Arial"/>
          <w:sz w:val="24"/>
          <w:szCs w:val="24"/>
        </w:rPr>
      </w:pPr>
      <w:r w:rsidRPr="009E375B">
        <w:rPr>
          <w:rFonts w:ascii="Arial" w:hAnsi="Arial" w:cs="Arial"/>
          <w:sz w:val="24"/>
          <w:szCs w:val="24"/>
        </w:rPr>
        <w:t>To promote and adopt best practice within the local voluntary, community and faith (VCF) sector and keep the VCF sector informed on matters that have environmental, economic or social impacts</w:t>
      </w:r>
    </w:p>
    <w:p w:rsidR="006E2AF9" w:rsidRDefault="006E2AF9" w:rsidP="000C6A8B">
      <w:pPr>
        <w:pStyle w:val="NoSpacing"/>
        <w:numPr>
          <w:ilvl w:val="0"/>
          <w:numId w:val="30"/>
        </w:numPr>
        <w:spacing w:before="240" w:line="276" w:lineRule="auto"/>
        <w:jc w:val="both"/>
        <w:rPr>
          <w:rFonts w:ascii="Arial" w:hAnsi="Arial" w:cs="Arial"/>
          <w:sz w:val="24"/>
          <w:szCs w:val="24"/>
        </w:rPr>
      </w:pPr>
      <w:r w:rsidRPr="00644607">
        <w:rPr>
          <w:rFonts w:ascii="Arial" w:hAnsi="Arial" w:cs="Arial"/>
          <w:sz w:val="24"/>
          <w:szCs w:val="24"/>
        </w:rPr>
        <w:t>To make partners and suppliers aware of CSR, and encourage them to adopt sound</w:t>
      </w:r>
      <w:r>
        <w:rPr>
          <w:rFonts w:ascii="Arial" w:hAnsi="Arial" w:cs="Arial"/>
          <w:sz w:val="24"/>
          <w:szCs w:val="24"/>
        </w:rPr>
        <w:t>,</w:t>
      </w:r>
      <w:r w:rsidRPr="00644607">
        <w:rPr>
          <w:rFonts w:ascii="Arial" w:hAnsi="Arial" w:cs="Arial"/>
          <w:sz w:val="24"/>
          <w:szCs w:val="24"/>
        </w:rPr>
        <w:t xml:space="preserve"> s</w:t>
      </w:r>
      <w:r>
        <w:rPr>
          <w:rFonts w:ascii="Arial" w:hAnsi="Arial" w:cs="Arial"/>
          <w:sz w:val="24"/>
          <w:szCs w:val="24"/>
        </w:rPr>
        <w:t>ustainable management practices</w:t>
      </w:r>
    </w:p>
    <w:p w:rsidR="006E2AF9" w:rsidRPr="00EA2457" w:rsidRDefault="006E2AF9" w:rsidP="000C6A8B">
      <w:pPr>
        <w:pStyle w:val="NoSpacing"/>
        <w:numPr>
          <w:ilvl w:val="0"/>
          <w:numId w:val="30"/>
        </w:numPr>
        <w:spacing w:before="240" w:line="276" w:lineRule="auto"/>
        <w:jc w:val="both"/>
        <w:rPr>
          <w:rFonts w:ascii="Arial" w:hAnsi="Arial" w:cs="Arial"/>
          <w:color w:val="FF0000"/>
          <w:sz w:val="24"/>
          <w:szCs w:val="24"/>
        </w:rPr>
      </w:pPr>
      <w:r w:rsidRPr="009E375B">
        <w:rPr>
          <w:rFonts w:ascii="Arial" w:hAnsi="Arial" w:cs="Arial"/>
          <w:sz w:val="24"/>
          <w:szCs w:val="24"/>
        </w:rPr>
        <w:t xml:space="preserve">To develop good working relationships with relevant external authorities and bodies </w:t>
      </w:r>
    </w:p>
    <w:p w:rsidR="006E2AF9" w:rsidRPr="00241106" w:rsidRDefault="006E2AF9" w:rsidP="000C6A8B">
      <w:pPr>
        <w:pStyle w:val="NoSpacing"/>
        <w:numPr>
          <w:ilvl w:val="0"/>
          <w:numId w:val="30"/>
        </w:numPr>
        <w:spacing w:before="240" w:line="276" w:lineRule="auto"/>
        <w:jc w:val="both"/>
        <w:rPr>
          <w:rFonts w:ascii="Arial" w:hAnsi="Arial" w:cs="Arial"/>
          <w:color w:val="FF0000"/>
          <w:sz w:val="24"/>
          <w:szCs w:val="24"/>
        </w:rPr>
      </w:pPr>
      <w:r w:rsidRPr="00241106">
        <w:rPr>
          <w:rFonts w:ascii="Arial" w:hAnsi="Arial" w:cs="Arial"/>
          <w:sz w:val="24"/>
          <w:szCs w:val="24"/>
        </w:rPr>
        <w:t>To review and continually strive to improve our CSR performance through developing, implementing and monitoring a CSR Action Plan.</w:t>
      </w:r>
    </w:p>
    <w:p w:rsidR="006E2AF9" w:rsidRDefault="006E2AF9" w:rsidP="000C6A8B">
      <w:pPr>
        <w:pStyle w:val="NoSpacing"/>
        <w:spacing w:line="276" w:lineRule="auto"/>
        <w:jc w:val="both"/>
        <w:rPr>
          <w:rFonts w:ascii="Arial" w:hAnsi="Arial" w:cs="Arial"/>
          <w:sz w:val="24"/>
          <w:szCs w:val="24"/>
        </w:rPr>
      </w:pPr>
    </w:p>
    <w:p w:rsidR="00086D8E" w:rsidRDefault="00086D8E" w:rsidP="000C6A8B">
      <w:pPr>
        <w:pStyle w:val="NoSpacing"/>
        <w:spacing w:line="276" w:lineRule="auto"/>
        <w:jc w:val="both"/>
        <w:rPr>
          <w:rFonts w:ascii="Arial" w:hAnsi="Arial" w:cs="Arial"/>
          <w:sz w:val="24"/>
          <w:szCs w:val="24"/>
        </w:rPr>
      </w:pPr>
    </w:p>
    <w:p w:rsidR="00086D8E" w:rsidRDefault="00086D8E" w:rsidP="000C6A8B">
      <w:pPr>
        <w:pStyle w:val="NoSpacing"/>
        <w:spacing w:line="276" w:lineRule="auto"/>
        <w:jc w:val="both"/>
        <w:rPr>
          <w:rFonts w:ascii="Arial" w:hAnsi="Arial" w:cs="Arial"/>
          <w:sz w:val="24"/>
          <w:szCs w:val="24"/>
        </w:rPr>
      </w:pPr>
    </w:p>
    <w:p w:rsidR="009071A6" w:rsidRPr="0002469A" w:rsidRDefault="006C19B4" w:rsidP="000C6A8B">
      <w:pPr>
        <w:pStyle w:val="NoSpacing"/>
        <w:spacing w:line="276" w:lineRule="auto"/>
        <w:jc w:val="both"/>
        <w:rPr>
          <w:rFonts w:ascii="Arial" w:hAnsi="Arial" w:cs="Arial"/>
          <w:b/>
          <w:sz w:val="24"/>
          <w:szCs w:val="24"/>
        </w:rPr>
      </w:pPr>
      <w:r>
        <w:rPr>
          <w:rFonts w:ascii="Arial" w:hAnsi="Arial" w:cs="Arial"/>
          <w:b/>
          <w:sz w:val="24"/>
          <w:szCs w:val="24"/>
        </w:rPr>
        <w:lastRenderedPageBreak/>
        <w:t>3</w:t>
      </w:r>
      <w:r w:rsidR="009071A6" w:rsidRPr="0002469A">
        <w:rPr>
          <w:rFonts w:ascii="Arial" w:hAnsi="Arial" w:cs="Arial"/>
          <w:b/>
          <w:sz w:val="24"/>
          <w:szCs w:val="24"/>
        </w:rPr>
        <w:t xml:space="preserve">.0 </w:t>
      </w:r>
      <w:r w:rsidR="009071A6">
        <w:rPr>
          <w:rFonts w:ascii="Arial" w:hAnsi="Arial" w:cs="Arial"/>
          <w:b/>
          <w:sz w:val="24"/>
          <w:szCs w:val="24"/>
        </w:rPr>
        <w:tab/>
        <w:t>Scope</w:t>
      </w:r>
    </w:p>
    <w:p w:rsidR="009071A6" w:rsidRDefault="009071A6" w:rsidP="000C6A8B">
      <w:pPr>
        <w:pStyle w:val="NoSpacing"/>
        <w:spacing w:line="276" w:lineRule="auto"/>
        <w:jc w:val="both"/>
        <w:rPr>
          <w:rFonts w:ascii="Arial" w:hAnsi="Arial" w:cs="Arial"/>
          <w:sz w:val="24"/>
          <w:szCs w:val="24"/>
        </w:rPr>
      </w:pPr>
    </w:p>
    <w:p w:rsidR="00584198" w:rsidRDefault="00584198" w:rsidP="000C6A8B">
      <w:pPr>
        <w:pStyle w:val="NoSpacing"/>
        <w:spacing w:line="276" w:lineRule="auto"/>
        <w:jc w:val="both"/>
        <w:rPr>
          <w:rFonts w:ascii="Arial" w:hAnsi="Arial" w:cs="Arial"/>
          <w:sz w:val="24"/>
          <w:szCs w:val="24"/>
        </w:rPr>
      </w:pPr>
      <w:r w:rsidRPr="00644607">
        <w:rPr>
          <w:rFonts w:ascii="Arial" w:hAnsi="Arial" w:cs="Arial"/>
          <w:sz w:val="24"/>
          <w:szCs w:val="24"/>
        </w:rPr>
        <w:t xml:space="preserve">This policy applies to all activities undertaken by </w:t>
      </w:r>
      <w:r w:rsidR="006E2AF9">
        <w:rPr>
          <w:rFonts w:ascii="Arial" w:hAnsi="Arial" w:cs="Arial"/>
          <w:sz w:val="24"/>
          <w:szCs w:val="24"/>
        </w:rPr>
        <w:t xml:space="preserve">Sefton CVS </w:t>
      </w:r>
      <w:r w:rsidR="005861AA">
        <w:rPr>
          <w:rFonts w:ascii="Arial" w:hAnsi="Arial" w:cs="Arial"/>
          <w:sz w:val="24"/>
          <w:szCs w:val="24"/>
        </w:rPr>
        <w:t>employees</w:t>
      </w:r>
      <w:r w:rsidRPr="00644607">
        <w:rPr>
          <w:rFonts w:ascii="Arial" w:hAnsi="Arial" w:cs="Arial"/>
          <w:sz w:val="24"/>
          <w:szCs w:val="24"/>
        </w:rPr>
        <w:t xml:space="preserve"> </w:t>
      </w:r>
      <w:r>
        <w:rPr>
          <w:rFonts w:ascii="Arial" w:hAnsi="Arial" w:cs="Arial"/>
          <w:sz w:val="24"/>
          <w:szCs w:val="24"/>
        </w:rPr>
        <w:t>(</w:t>
      </w:r>
      <w:r w:rsidR="005861AA">
        <w:rPr>
          <w:rFonts w:ascii="Arial" w:hAnsi="Arial" w:cs="Arial"/>
          <w:sz w:val="24"/>
          <w:szCs w:val="24"/>
        </w:rPr>
        <w:t>this includes staff, volunteers and associates)</w:t>
      </w:r>
      <w:r w:rsidR="000C6A8B">
        <w:rPr>
          <w:rFonts w:ascii="Arial" w:hAnsi="Arial" w:cs="Arial"/>
          <w:sz w:val="24"/>
          <w:szCs w:val="24"/>
        </w:rPr>
        <w:t>.</w:t>
      </w:r>
    </w:p>
    <w:p w:rsidR="000C6A8B" w:rsidRPr="00644607" w:rsidRDefault="000C6A8B" w:rsidP="000C6A8B">
      <w:pPr>
        <w:pStyle w:val="NoSpacing"/>
        <w:spacing w:line="276" w:lineRule="auto"/>
        <w:jc w:val="both"/>
        <w:rPr>
          <w:rFonts w:ascii="Arial" w:hAnsi="Arial" w:cs="Arial"/>
          <w:sz w:val="24"/>
          <w:szCs w:val="24"/>
        </w:rPr>
      </w:pPr>
      <w:r w:rsidRPr="00644607">
        <w:rPr>
          <w:rFonts w:ascii="Arial" w:hAnsi="Arial" w:cs="Arial"/>
          <w:sz w:val="24"/>
          <w:szCs w:val="24"/>
        </w:rPr>
        <w:t>Our policy will reflect the nature of our day to day business activities and wider involvement wit</w:t>
      </w:r>
      <w:r w:rsidR="00CF77EA">
        <w:rPr>
          <w:rFonts w:ascii="Arial" w:hAnsi="Arial" w:cs="Arial"/>
          <w:sz w:val="24"/>
          <w:szCs w:val="24"/>
        </w:rPr>
        <w:t>h society in the following areas</w:t>
      </w:r>
      <w:proofErr w:type="gramStart"/>
      <w:r w:rsidR="00CF77EA">
        <w:rPr>
          <w:rFonts w:ascii="Arial" w:hAnsi="Arial" w:cs="Arial"/>
          <w:sz w:val="24"/>
          <w:szCs w:val="24"/>
        </w:rPr>
        <w:t xml:space="preserve">: </w:t>
      </w:r>
      <w:r w:rsidRPr="00644607">
        <w:rPr>
          <w:rFonts w:ascii="Arial" w:hAnsi="Arial" w:cs="Arial"/>
          <w:sz w:val="24"/>
          <w:szCs w:val="24"/>
        </w:rPr>
        <w:t>:</w:t>
      </w:r>
      <w:proofErr w:type="gramEnd"/>
      <w:r w:rsidRPr="00644607">
        <w:rPr>
          <w:rFonts w:ascii="Arial" w:hAnsi="Arial" w:cs="Arial"/>
          <w:sz w:val="24"/>
          <w:szCs w:val="24"/>
        </w:rPr>
        <w:t xml:space="preserve"> </w:t>
      </w:r>
    </w:p>
    <w:p w:rsidR="000C6A8B" w:rsidRPr="00644607" w:rsidRDefault="000C6A8B" w:rsidP="000C6A8B">
      <w:pPr>
        <w:pStyle w:val="NoSpacing"/>
        <w:spacing w:line="276" w:lineRule="auto"/>
        <w:jc w:val="both"/>
        <w:rPr>
          <w:rFonts w:ascii="Arial" w:hAnsi="Arial" w:cs="Arial"/>
          <w:b/>
          <w:sz w:val="24"/>
          <w:szCs w:val="24"/>
        </w:rPr>
      </w:pPr>
    </w:p>
    <w:p w:rsidR="000C6A8B" w:rsidRPr="000C6A8B" w:rsidRDefault="000C6A8B" w:rsidP="000C6A8B">
      <w:pPr>
        <w:pStyle w:val="NoSpacing"/>
        <w:spacing w:line="276" w:lineRule="auto"/>
        <w:ind w:firstLine="284"/>
        <w:jc w:val="both"/>
        <w:rPr>
          <w:rFonts w:ascii="Arial" w:hAnsi="Arial" w:cs="Arial"/>
          <w:b/>
          <w:i/>
          <w:sz w:val="24"/>
          <w:szCs w:val="24"/>
        </w:rPr>
      </w:pPr>
      <w:r w:rsidRPr="000C6A8B">
        <w:rPr>
          <w:rFonts w:ascii="Arial" w:hAnsi="Arial" w:cs="Arial"/>
          <w:b/>
          <w:sz w:val="24"/>
          <w:szCs w:val="24"/>
        </w:rPr>
        <w:t>3.1</w:t>
      </w:r>
      <w:r w:rsidRPr="000C6A8B">
        <w:rPr>
          <w:rFonts w:ascii="Arial" w:hAnsi="Arial" w:cs="Arial"/>
          <w:b/>
          <w:i/>
          <w:sz w:val="24"/>
          <w:szCs w:val="24"/>
        </w:rPr>
        <w:t xml:space="preserve"> </w:t>
      </w:r>
      <w:r w:rsidRPr="000C6A8B">
        <w:rPr>
          <w:rFonts w:ascii="Arial" w:hAnsi="Arial" w:cs="Arial"/>
          <w:b/>
          <w:i/>
          <w:sz w:val="24"/>
          <w:szCs w:val="24"/>
        </w:rPr>
        <w:tab/>
        <w:t>Environment</w:t>
      </w:r>
    </w:p>
    <w:p w:rsidR="000C6A8B" w:rsidRDefault="000C6A8B" w:rsidP="000C6A8B">
      <w:pPr>
        <w:pStyle w:val="NoSpacing"/>
        <w:numPr>
          <w:ilvl w:val="1"/>
          <w:numId w:val="24"/>
        </w:numPr>
        <w:spacing w:line="276" w:lineRule="auto"/>
        <w:ind w:left="1134"/>
        <w:jc w:val="both"/>
        <w:rPr>
          <w:rFonts w:ascii="Arial" w:hAnsi="Arial" w:cs="Arial"/>
          <w:sz w:val="24"/>
          <w:szCs w:val="24"/>
        </w:rPr>
      </w:pPr>
      <w:r w:rsidRPr="00644607">
        <w:rPr>
          <w:rFonts w:ascii="Arial" w:hAnsi="Arial" w:cs="Arial"/>
          <w:sz w:val="24"/>
          <w:szCs w:val="24"/>
        </w:rPr>
        <w:t xml:space="preserve">To recognise the need to deliver services in an environmentally sustainable way and to include concern for the environment in all our activities. </w:t>
      </w:r>
    </w:p>
    <w:p w:rsidR="000C6A8B" w:rsidRPr="00644607" w:rsidRDefault="000C6A8B" w:rsidP="000C6A8B">
      <w:pPr>
        <w:pStyle w:val="NoSpacing"/>
        <w:numPr>
          <w:ilvl w:val="1"/>
          <w:numId w:val="24"/>
        </w:numPr>
        <w:spacing w:line="276" w:lineRule="auto"/>
        <w:ind w:left="1134"/>
        <w:jc w:val="both"/>
        <w:rPr>
          <w:rFonts w:ascii="Arial" w:hAnsi="Arial" w:cs="Arial"/>
          <w:sz w:val="24"/>
          <w:szCs w:val="24"/>
        </w:rPr>
      </w:pPr>
      <w:r w:rsidRPr="00644607">
        <w:rPr>
          <w:rFonts w:ascii="Arial" w:hAnsi="Arial" w:cs="Arial"/>
          <w:sz w:val="24"/>
          <w:szCs w:val="24"/>
        </w:rPr>
        <w:t xml:space="preserve">To address impacts arising from </w:t>
      </w:r>
      <w:r>
        <w:rPr>
          <w:rFonts w:ascii="Arial" w:hAnsi="Arial" w:cs="Arial"/>
          <w:sz w:val="24"/>
          <w:szCs w:val="24"/>
        </w:rPr>
        <w:t xml:space="preserve">the </w:t>
      </w:r>
      <w:r w:rsidRPr="00644607">
        <w:rPr>
          <w:rFonts w:ascii="Arial" w:hAnsi="Arial" w:cs="Arial"/>
          <w:sz w:val="24"/>
          <w:szCs w:val="24"/>
        </w:rPr>
        <w:t xml:space="preserve">energy, water and resource use, transport needs and waste generation, of our services and activities. </w:t>
      </w:r>
    </w:p>
    <w:p w:rsidR="000C6A8B" w:rsidRPr="00644607" w:rsidRDefault="000C6A8B" w:rsidP="000C6A8B">
      <w:pPr>
        <w:pStyle w:val="NoSpacing"/>
        <w:spacing w:line="276" w:lineRule="auto"/>
        <w:jc w:val="both"/>
        <w:rPr>
          <w:rFonts w:ascii="Arial" w:hAnsi="Arial" w:cs="Arial"/>
          <w:sz w:val="24"/>
          <w:szCs w:val="24"/>
        </w:rPr>
      </w:pPr>
    </w:p>
    <w:p w:rsidR="000C6A8B" w:rsidRPr="000C6A8B" w:rsidRDefault="000C6A8B" w:rsidP="000C6A8B">
      <w:pPr>
        <w:pStyle w:val="NoSpacing"/>
        <w:spacing w:line="276" w:lineRule="auto"/>
        <w:ind w:firstLine="284"/>
        <w:jc w:val="both"/>
        <w:rPr>
          <w:rFonts w:ascii="Arial" w:hAnsi="Arial" w:cs="Arial"/>
          <w:b/>
          <w:i/>
          <w:sz w:val="24"/>
          <w:szCs w:val="24"/>
        </w:rPr>
      </w:pPr>
      <w:r w:rsidRPr="000C6A8B">
        <w:rPr>
          <w:rFonts w:ascii="Arial" w:hAnsi="Arial" w:cs="Arial"/>
          <w:b/>
          <w:sz w:val="24"/>
          <w:szCs w:val="24"/>
        </w:rPr>
        <w:t>3.2</w:t>
      </w:r>
      <w:r w:rsidRPr="000C6A8B">
        <w:rPr>
          <w:rFonts w:ascii="Arial" w:hAnsi="Arial" w:cs="Arial"/>
          <w:b/>
          <w:i/>
          <w:sz w:val="24"/>
          <w:szCs w:val="24"/>
        </w:rPr>
        <w:t xml:space="preserve"> </w:t>
      </w:r>
      <w:r w:rsidRPr="000C6A8B">
        <w:rPr>
          <w:rFonts w:ascii="Arial" w:hAnsi="Arial" w:cs="Arial"/>
          <w:b/>
          <w:i/>
          <w:sz w:val="24"/>
          <w:szCs w:val="24"/>
        </w:rPr>
        <w:tab/>
        <w:t xml:space="preserve">Relationships </w:t>
      </w:r>
    </w:p>
    <w:p w:rsidR="000C6A8B" w:rsidRDefault="000C6A8B" w:rsidP="000C6A8B">
      <w:pPr>
        <w:pStyle w:val="NoSpacing"/>
        <w:numPr>
          <w:ilvl w:val="1"/>
          <w:numId w:val="24"/>
        </w:numPr>
        <w:spacing w:line="276" w:lineRule="auto"/>
        <w:ind w:left="1134"/>
        <w:jc w:val="both"/>
        <w:rPr>
          <w:rFonts w:ascii="Arial" w:hAnsi="Arial" w:cs="Arial"/>
          <w:sz w:val="24"/>
          <w:szCs w:val="24"/>
        </w:rPr>
      </w:pPr>
      <w:r w:rsidRPr="00644607">
        <w:rPr>
          <w:rFonts w:ascii="Arial" w:hAnsi="Arial" w:cs="Arial"/>
          <w:sz w:val="24"/>
          <w:szCs w:val="24"/>
        </w:rPr>
        <w:t xml:space="preserve">To deliver our vision through developing strong relationships with our partners </w:t>
      </w:r>
      <w:r>
        <w:rPr>
          <w:rFonts w:ascii="Arial" w:hAnsi="Arial" w:cs="Arial"/>
          <w:sz w:val="24"/>
          <w:szCs w:val="24"/>
        </w:rPr>
        <w:t>(</w:t>
      </w:r>
      <w:r w:rsidRPr="00644607">
        <w:rPr>
          <w:rFonts w:ascii="Arial" w:hAnsi="Arial" w:cs="Arial"/>
          <w:sz w:val="24"/>
          <w:szCs w:val="24"/>
        </w:rPr>
        <w:t>in the statutory and voluntary, community and faith sector</w:t>
      </w:r>
      <w:r>
        <w:rPr>
          <w:rFonts w:ascii="Arial" w:hAnsi="Arial" w:cs="Arial"/>
          <w:sz w:val="24"/>
          <w:szCs w:val="24"/>
        </w:rPr>
        <w:t>s</w:t>
      </w:r>
      <w:r w:rsidRPr="00644607">
        <w:rPr>
          <w:rFonts w:ascii="Arial" w:hAnsi="Arial" w:cs="Arial"/>
          <w:sz w:val="24"/>
          <w:szCs w:val="24"/>
        </w:rPr>
        <w:t xml:space="preserve">, </w:t>
      </w:r>
      <w:r>
        <w:rPr>
          <w:rFonts w:ascii="Arial" w:hAnsi="Arial" w:cs="Arial"/>
          <w:sz w:val="24"/>
          <w:szCs w:val="24"/>
        </w:rPr>
        <w:t xml:space="preserve">and with </w:t>
      </w:r>
      <w:r w:rsidRPr="00644607">
        <w:rPr>
          <w:rFonts w:ascii="Arial" w:hAnsi="Arial" w:cs="Arial"/>
          <w:sz w:val="24"/>
          <w:szCs w:val="24"/>
        </w:rPr>
        <w:t>other external</w:t>
      </w:r>
      <w:r>
        <w:rPr>
          <w:rFonts w:ascii="Arial" w:hAnsi="Arial" w:cs="Arial"/>
          <w:sz w:val="24"/>
          <w:szCs w:val="24"/>
        </w:rPr>
        <w:t xml:space="preserve"> organisations and individuals).</w:t>
      </w:r>
    </w:p>
    <w:p w:rsidR="000C6A8B" w:rsidRDefault="000C6A8B" w:rsidP="000C6A8B">
      <w:pPr>
        <w:pStyle w:val="NoSpacing"/>
        <w:numPr>
          <w:ilvl w:val="1"/>
          <w:numId w:val="24"/>
        </w:numPr>
        <w:spacing w:line="276" w:lineRule="auto"/>
        <w:ind w:left="1134"/>
        <w:jc w:val="both"/>
        <w:rPr>
          <w:rFonts w:ascii="Arial" w:hAnsi="Arial" w:cs="Arial"/>
          <w:sz w:val="24"/>
          <w:szCs w:val="24"/>
        </w:rPr>
      </w:pPr>
      <w:r>
        <w:rPr>
          <w:rFonts w:ascii="Arial" w:hAnsi="Arial" w:cs="Arial"/>
          <w:sz w:val="24"/>
          <w:szCs w:val="24"/>
        </w:rPr>
        <w:t xml:space="preserve">To conduct our relationships </w:t>
      </w:r>
      <w:r w:rsidRPr="00644607">
        <w:rPr>
          <w:rFonts w:ascii="Arial" w:hAnsi="Arial" w:cs="Arial"/>
          <w:sz w:val="24"/>
          <w:szCs w:val="24"/>
        </w:rPr>
        <w:t>with integrity and courtesy</w:t>
      </w:r>
      <w:r>
        <w:rPr>
          <w:rFonts w:ascii="Arial" w:hAnsi="Arial" w:cs="Arial"/>
          <w:sz w:val="24"/>
          <w:szCs w:val="24"/>
        </w:rPr>
        <w:t>;</w:t>
      </w:r>
      <w:r w:rsidRPr="00644607">
        <w:rPr>
          <w:rFonts w:ascii="Arial" w:hAnsi="Arial" w:cs="Arial"/>
          <w:sz w:val="24"/>
          <w:szCs w:val="24"/>
        </w:rPr>
        <w:t xml:space="preserve"> ensuring that we honour our commitments.</w:t>
      </w:r>
    </w:p>
    <w:p w:rsidR="0015105F" w:rsidRDefault="000C6A8B" w:rsidP="0015105F">
      <w:pPr>
        <w:pStyle w:val="NoSpacing"/>
        <w:numPr>
          <w:ilvl w:val="1"/>
          <w:numId w:val="24"/>
        </w:numPr>
        <w:spacing w:line="276" w:lineRule="auto"/>
        <w:ind w:left="1134"/>
        <w:jc w:val="both"/>
        <w:rPr>
          <w:rFonts w:ascii="Arial" w:hAnsi="Arial" w:cs="Arial"/>
          <w:sz w:val="24"/>
          <w:szCs w:val="24"/>
        </w:rPr>
      </w:pPr>
      <w:r w:rsidRPr="00644607">
        <w:rPr>
          <w:rFonts w:ascii="Arial" w:hAnsi="Arial" w:cs="Arial"/>
          <w:sz w:val="24"/>
          <w:szCs w:val="24"/>
        </w:rPr>
        <w:t xml:space="preserve">To work with our contractors and suppliers to implement ‘green’ procurement and to develop a partnership approach for the delivery of our strategies and services. </w:t>
      </w:r>
    </w:p>
    <w:p w:rsidR="0015105F" w:rsidRPr="0015105F" w:rsidRDefault="00086D8E" w:rsidP="0015105F">
      <w:pPr>
        <w:pStyle w:val="NoSpacing"/>
        <w:numPr>
          <w:ilvl w:val="1"/>
          <w:numId w:val="24"/>
        </w:numPr>
        <w:spacing w:line="276" w:lineRule="auto"/>
        <w:ind w:left="1134"/>
        <w:jc w:val="both"/>
        <w:rPr>
          <w:rFonts w:ascii="Arial" w:hAnsi="Arial" w:cs="Arial"/>
          <w:sz w:val="24"/>
          <w:szCs w:val="24"/>
        </w:rPr>
      </w:pPr>
      <w:r>
        <w:rPr>
          <w:rFonts w:ascii="Arial" w:hAnsi="Arial" w:cs="Arial"/>
          <w:sz w:val="24"/>
          <w:szCs w:val="24"/>
        </w:rPr>
        <w:t>T</w:t>
      </w:r>
      <w:r w:rsidR="0015105F" w:rsidRPr="0015105F">
        <w:rPr>
          <w:rFonts w:ascii="Arial" w:hAnsi="Arial" w:cs="Arial"/>
          <w:sz w:val="24"/>
          <w:szCs w:val="24"/>
        </w:rPr>
        <w:t xml:space="preserve">o play our part in eradicating </w:t>
      </w:r>
      <w:r>
        <w:rPr>
          <w:rFonts w:ascii="Arial" w:hAnsi="Arial" w:cs="Arial"/>
          <w:sz w:val="24"/>
          <w:szCs w:val="24"/>
        </w:rPr>
        <w:t xml:space="preserve">modern </w:t>
      </w:r>
      <w:r w:rsidR="0015105F" w:rsidRPr="0015105F">
        <w:rPr>
          <w:rFonts w:ascii="Arial" w:hAnsi="Arial" w:cs="Arial"/>
          <w:sz w:val="24"/>
          <w:szCs w:val="24"/>
        </w:rPr>
        <w:t>slavery and human trafficking. We are committed to better understanding our supply chains and working towards greater transparency in, and responsibility towards, people working within them.</w:t>
      </w:r>
    </w:p>
    <w:p w:rsidR="000C6A8B" w:rsidRPr="000C6A8B" w:rsidRDefault="000C6A8B" w:rsidP="000C6A8B">
      <w:pPr>
        <w:pStyle w:val="NoSpacing"/>
        <w:spacing w:line="276" w:lineRule="auto"/>
        <w:ind w:firstLine="284"/>
        <w:jc w:val="both"/>
        <w:rPr>
          <w:rFonts w:ascii="Arial" w:hAnsi="Arial" w:cs="Arial"/>
          <w:b/>
          <w:i/>
          <w:sz w:val="24"/>
          <w:szCs w:val="24"/>
        </w:rPr>
      </w:pPr>
    </w:p>
    <w:p w:rsidR="000C6A8B" w:rsidRPr="000C6A8B" w:rsidRDefault="000C6A8B" w:rsidP="000C6A8B">
      <w:pPr>
        <w:pStyle w:val="NoSpacing"/>
        <w:spacing w:line="276" w:lineRule="auto"/>
        <w:ind w:firstLine="284"/>
        <w:jc w:val="both"/>
        <w:rPr>
          <w:rFonts w:ascii="Arial" w:hAnsi="Arial" w:cs="Arial"/>
          <w:b/>
          <w:i/>
          <w:sz w:val="24"/>
          <w:szCs w:val="24"/>
        </w:rPr>
      </w:pPr>
      <w:r w:rsidRPr="000C6A8B">
        <w:rPr>
          <w:rFonts w:ascii="Arial" w:hAnsi="Arial" w:cs="Arial"/>
          <w:b/>
          <w:sz w:val="24"/>
          <w:szCs w:val="24"/>
        </w:rPr>
        <w:t>3.3</w:t>
      </w:r>
      <w:r w:rsidRPr="000C6A8B">
        <w:rPr>
          <w:rFonts w:ascii="Arial" w:hAnsi="Arial" w:cs="Arial"/>
          <w:b/>
          <w:i/>
          <w:sz w:val="24"/>
          <w:szCs w:val="24"/>
        </w:rPr>
        <w:tab/>
        <w:t xml:space="preserve">Communities </w:t>
      </w:r>
    </w:p>
    <w:p w:rsidR="000C6A8B" w:rsidRDefault="000C6A8B" w:rsidP="000C6A8B">
      <w:pPr>
        <w:pStyle w:val="NoSpacing"/>
        <w:numPr>
          <w:ilvl w:val="1"/>
          <w:numId w:val="24"/>
        </w:numPr>
        <w:spacing w:line="276" w:lineRule="auto"/>
        <w:ind w:left="1134"/>
        <w:jc w:val="both"/>
        <w:rPr>
          <w:rFonts w:ascii="Arial" w:hAnsi="Arial" w:cs="Arial"/>
          <w:sz w:val="24"/>
          <w:szCs w:val="24"/>
        </w:rPr>
      </w:pPr>
      <w:r w:rsidRPr="00644607">
        <w:rPr>
          <w:rFonts w:ascii="Arial" w:hAnsi="Arial" w:cs="Arial"/>
          <w:sz w:val="24"/>
          <w:szCs w:val="24"/>
        </w:rPr>
        <w:t>To build relationships with our partners and the local communities which we serve, and to support local social businesses who sh</w:t>
      </w:r>
      <w:r>
        <w:rPr>
          <w:rFonts w:ascii="Arial" w:hAnsi="Arial" w:cs="Arial"/>
          <w:sz w:val="24"/>
          <w:szCs w:val="24"/>
        </w:rPr>
        <w:t>are our aims.</w:t>
      </w:r>
    </w:p>
    <w:p w:rsidR="000C6A8B" w:rsidRDefault="000C6A8B" w:rsidP="000C6A8B">
      <w:pPr>
        <w:pStyle w:val="NoSpacing"/>
        <w:numPr>
          <w:ilvl w:val="1"/>
          <w:numId w:val="24"/>
        </w:numPr>
        <w:spacing w:line="276" w:lineRule="auto"/>
        <w:ind w:left="1134"/>
        <w:jc w:val="both"/>
        <w:rPr>
          <w:rFonts w:ascii="Arial" w:hAnsi="Arial" w:cs="Arial"/>
          <w:sz w:val="24"/>
          <w:szCs w:val="24"/>
        </w:rPr>
      </w:pPr>
      <w:r>
        <w:rPr>
          <w:rFonts w:ascii="Arial" w:hAnsi="Arial" w:cs="Arial"/>
          <w:sz w:val="24"/>
          <w:szCs w:val="24"/>
        </w:rPr>
        <w:t>To encourage our staff</w:t>
      </w:r>
      <w:r w:rsidRPr="00644607">
        <w:rPr>
          <w:rFonts w:ascii="Arial" w:hAnsi="Arial" w:cs="Arial"/>
          <w:sz w:val="24"/>
          <w:szCs w:val="24"/>
        </w:rPr>
        <w:t xml:space="preserve"> and those acting on our behalf to consider the needs of others in </w:t>
      </w:r>
      <w:r>
        <w:rPr>
          <w:rFonts w:ascii="Arial" w:hAnsi="Arial" w:cs="Arial"/>
          <w:sz w:val="24"/>
          <w:szCs w:val="24"/>
        </w:rPr>
        <w:t xml:space="preserve">the running of </w:t>
      </w:r>
      <w:r w:rsidRPr="00644607">
        <w:rPr>
          <w:rFonts w:ascii="Arial" w:hAnsi="Arial" w:cs="Arial"/>
          <w:sz w:val="24"/>
          <w:szCs w:val="24"/>
        </w:rPr>
        <w:t>our day</w:t>
      </w:r>
      <w:r>
        <w:rPr>
          <w:rFonts w:ascii="Arial" w:hAnsi="Arial" w:cs="Arial"/>
          <w:sz w:val="24"/>
          <w:szCs w:val="24"/>
        </w:rPr>
        <w:t>-</w:t>
      </w:r>
      <w:r w:rsidRPr="00644607">
        <w:rPr>
          <w:rFonts w:ascii="Arial" w:hAnsi="Arial" w:cs="Arial"/>
          <w:sz w:val="24"/>
          <w:szCs w:val="24"/>
        </w:rPr>
        <w:t>to</w:t>
      </w:r>
      <w:r>
        <w:rPr>
          <w:rFonts w:ascii="Arial" w:hAnsi="Arial" w:cs="Arial"/>
          <w:sz w:val="24"/>
          <w:szCs w:val="24"/>
        </w:rPr>
        <w:t>-</w:t>
      </w:r>
      <w:r w:rsidRPr="00644607">
        <w:rPr>
          <w:rFonts w:ascii="Arial" w:hAnsi="Arial" w:cs="Arial"/>
          <w:sz w:val="24"/>
          <w:szCs w:val="24"/>
        </w:rPr>
        <w:t xml:space="preserve">day business. </w:t>
      </w:r>
    </w:p>
    <w:p w:rsidR="000C6A8B" w:rsidRPr="00644607" w:rsidRDefault="000C6A8B" w:rsidP="000C6A8B">
      <w:pPr>
        <w:pStyle w:val="NoSpacing"/>
        <w:numPr>
          <w:ilvl w:val="1"/>
          <w:numId w:val="24"/>
        </w:numPr>
        <w:spacing w:line="276" w:lineRule="auto"/>
        <w:ind w:left="1134"/>
        <w:jc w:val="both"/>
        <w:rPr>
          <w:rFonts w:ascii="Arial" w:hAnsi="Arial" w:cs="Arial"/>
          <w:sz w:val="24"/>
          <w:szCs w:val="24"/>
        </w:rPr>
      </w:pPr>
      <w:r w:rsidRPr="00644607">
        <w:rPr>
          <w:rFonts w:ascii="Arial" w:hAnsi="Arial" w:cs="Arial"/>
          <w:sz w:val="24"/>
          <w:szCs w:val="24"/>
        </w:rPr>
        <w:t>To encourage fee</w:t>
      </w:r>
      <w:r>
        <w:rPr>
          <w:rFonts w:ascii="Arial" w:hAnsi="Arial" w:cs="Arial"/>
          <w:sz w:val="24"/>
          <w:szCs w:val="24"/>
        </w:rPr>
        <w:t xml:space="preserve">dback from the local statutory and </w:t>
      </w:r>
      <w:r w:rsidRPr="00644607">
        <w:rPr>
          <w:rFonts w:ascii="Arial" w:hAnsi="Arial" w:cs="Arial"/>
          <w:sz w:val="24"/>
          <w:szCs w:val="24"/>
        </w:rPr>
        <w:t>voluntary, community and faith sector</w:t>
      </w:r>
      <w:r>
        <w:rPr>
          <w:rFonts w:ascii="Arial" w:hAnsi="Arial" w:cs="Arial"/>
          <w:sz w:val="24"/>
          <w:szCs w:val="24"/>
        </w:rPr>
        <w:t>s</w:t>
      </w:r>
      <w:r w:rsidRPr="00644607">
        <w:rPr>
          <w:rFonts w:ascii="Arial" w:hAnsi="Arial" w:cs="Arial"/>
          <w:sz w:val="24"/>
          <w:szCs w:val="24"/>
        </w:rPr>
        <w:t xml:space="preserve"> on our CSR policies and programmes. </w:t>
      </w:r>
    </w:p>
    <w:p w:rsidR="000C6A8B" w:rsidRPr="00644607" w:rsidRDefault="000C6A8B" w:rsidP="000C6A8B">
      <w:pPr>
        <w:pStyle w:val="NoSpacing"/>
        <w:spacing w:line="276" w:lineRule="auto"/>
        <w:jc w:val="both"/>
        <w:rPr>
          <w:rFonts w:ascii="Arial" w:hAnsi="Arial" w:cs="Arial"/>
          <w:b/>
          <w:sz w:val="24"/>
          <w:szCs w:val="24"/>
        </w:rPr>
      </w:pPr>
    </w:p>
    <w:p w:rsidR="000C6A8B" w:rsidRPr="000C6A8B" w:rsidRDefault="000C6A8B" w:rsidP="000C6A8B">
      <w:pPr>
        <w:pStyle w:val="NoSpacing"/>
        <w:spacing w:line="276" w:lineRule="auto"/>
        <w:ind w:firstLine="284"/>
        <w:jc w:val="both"/>
        <w:rPr>
          <w:rFonts w:ascii="Arial" w:hAnsi="Arial" w:cs="Arial"/>
          <w:b/>
          <w:i/>
          <w:sz w:val="24"/>
          <w:szCs w:val="24"/>
        </w:rPr>
      </w:pPr>
      <w:r w:rsidRPr="000C6A8B">
        <w:rPr>
          <w:rFonts w:ascii="Arial" w:hAnsi="Arial" w:cs="Arial"/>
          <w:b/>
          <w:i/>
          <w:sz w:val="24"/>
          <w:szCs w:val="24"/>
        </w:rPr>
        <w:t xml:space="preserve"> </w:t>
      </w:r>
      <w:r>
        <w:rPr>
          <w:rFonts w:ascii="Arial" w:hAnsi="Arial" w:cs="Arial"/>
          <w:b/>
          <w:sz w:val="24"/>
          <w:szCs w:val="24"/>
        </w:rPr>
        <w:t xml:space="preserve">3.4 </w:t>
      </w:r>
      <w:r w:rsidRPr="000C6A8B">
        <w:rPr>
          <w:rFonts w:ascii="Arial" w:hAnsi="Arial" w:cs="Arial"/>
          <w:b/>
          <w:i/>
          <w:sz w:val="24"/>
          <w:szCs w:val="24"/>
        </w:rPr>
        <w:t xml:space="preserve">People </w:t>
      </w:r>
    </w:p>
    <w:p w:rsidR="000C6A8B" w:rsidRDefault="000C6A8B" w:rsidP="000C6A8B">
      <w:pPr>
        <w:pStyle w:val="NoSpacing"/>
        <w:numPr>
          <w:ilvl w:val="1"/>
          <w:numId w:val="24"/>
        </w:numPr>
        <w:spacing w:line="276" w:lineRule="auto"/>
        <w:ind w:left="1134" w:hanging="346"/>
        <w:jc w:val="both"/>
        <w:rPr>
          <w:rFonts w:ascii="Arial" w:hAnsi="Arial" w:cs="Arial"/>
          <w:sz w:val="24"/>
          <w:szCs w:val="24"/>
        </w:rPr>
      </w:pPr>
      <w:r w:rsidRPr="00EA2457">
        <w:rPr>
          <w:rFonts w:ascii="Arial" w:hAnsi="Arial" w:cs="Arial"/>
          <w:sz w:val="24"/>
          <w:szCs w:val="24"/>
        </w:rPr>
        <w:t xml:space="preserve">To respect our staff and volunteers and encourage their development and </w:t>
      </w:r>
      <w:r>
        <w:rPr>
          <w:rFonts w:ascii="Arial" w:hAnsi="Arial" w:cs="Arial"/>
          <w:sz w:val="24"/>
          <w:szCs w:val="24"/>
        </w:rPr>
        <w:t>training.</w:t>
      </w:r>
    </w:p>
    <w:p w:rsidR="000C6A8B" w:rsidRDefault="000C6A8B" w:rsidP="000C6A8B">
      <w:pPr>
        <w:pStyle w:val="NoSpacing"/>
        <w:numPr>
          <w:ilvl w:val="2"/>
          <w:numId w:val="24"/>
        </w:numPr>
        <w:spacing w:line="276" w:lineRule="auto"/>
        <w:ind w:left="1134" w:hanging="346"/>
        <w:jc w:val="both"/>
        <w:rPr>
          <w:rFonts w:ascii="Arial" w:hAnsi="Arial" w:cs="Arial"/>
          <w:sz w:val="24"/>
          <w:szCs w:val="24"/>
        </w:rPr>
      </w:pPr>
      <w:r w:rsidRPr="00EA2457">
        <w:rPr>
          <w:rFonts w:ascii="Arial" w:hAnsi="Arial" w:cs="Arial"/>
          <w:sz w:val="24"/>
          <w:szCs w:val="24"/>
        </w:rPr>
        <w:t xml:space="preserve">To promote and maintain equality and to have constant regard to the happiness of our people as a whole, including their welfare, health and safety, empowerment and communication. </w:t>
      </w:r>
    </w:p>
    <w:p w:rsidR="000C6A8B" w:rsidRPr="00EA2457" w:rsidRDefault="000C6A8B" w:rsidP="000C6A8B">
      <w:pPr>
        <w:pStyle w:val="NoSpacing"/>
        <w:numPr>
          <w:ilvl w:val="2"/>
          <w:numId w:val="24"/>
        </w:numPr>
        <w:spacing w:line="276" w:lineRule="auto"/>
        <w:ind w:left="1134" w:hanging="346"/>
        <w:jc w:val="both"/>
        <w:rPr>
          <w:rFonts w:ascii="Arial" w:hAnsi="Arial" w:cs="Arial"/>
          <w:sz w:val="24"/>
          <w:szCs w:val="24"/>
        </w:rPr>
      </w:pPr>
      <w:r w:rsidRPr="00EA2457">
        <w:rPr>
          <w:rFonts w:ascii="Arial" w:hAnsi="Arial" w:cs="Arial"/>
          <w:sz w:val="24"/>
          <w:szCs w:val="24"/>
        </w:rPr>
        <w:t xml:space="preserve">To encourage and promote team-working and the sharing of skills and knowledge, whilst recognising outstanding individual contribution and rewarding our people fairly. </w:t>
      </w:r>
    </w:p>
    <w:p w:rsidR="0015105F" w:rsidRDefault="0015105F" w:rsidP="000C6A8B">
      <w:pPr>
        <w:pStyle w:val="NoSpacing"/>
        <w:spacing w:line="276" w:lineRule="auto"/>
        <w:jc w:val="both"/>
        <w:rPr>
          <w:rFonts w:ascii="Arial" w:hAnsi="Arial" w:cs="Arial"/>
          <w:b/>
          <w:sz w:val="24"/>
          <w:szCs w:val="24"/>
        </w:rPr>
      </w:pPr>
    </w:p>
    <w:p w:rsidR="00FC7607" w:rsidRPr="00644607" w:rsidRDefault="00FC7607" w:rsidP="000C6A8B">
      <w:pPr>
        <w:pStyle w:val="NoSpacing"/>
        <w:spacing w:line="276" w:lineRule="auto"/>
        <w:jc w:val="both"/>
        <w:rPr>
          <w:rFonts w:ascii="Arial" w:hAnsi="Arial" w:cs="Arial"/>
          <w:b/>
          <w:sz w:val="24"/>
          <w:szCs w:val="24"/>
        </w:rPr>
      </w:pPr>
      <w:r>
        <w:rPr>
          <w:rFonts w:ascii="Arial" w:hAnsi="Arial" w:cs="Arial"/>
          <w:b/>
          <w:sz w:val="24"/>
          <w:szCs w:val="24"/>
        </w:rPr>
        <w:lastRenderedPageBreak/>
        <w:t>4</w:t>
      </w:r>
      <w:r w:rsidRPr="00644607">
        <w:rPr>
          <w:rFonts w:ascii="Arial" w:hAnsi="Arial" w:cs="Arial"/>
          <w:b/>
          <w:sz w:val="24"/>
          <w:szCs w:val="24"/>
        </w:rPr>
        <w:t xml:space="preserve">.0 </w:t>
      </w:r>
      <w:r w:rsidRPr="00644607">
        <w:rPr>
          <w:rFonts w:ascii="Arial" w:hAnsi="Arial" w:cs="Arial"/>
          <w:b/>
          <w:sz w:val="24"/>
          <w:szCs w:val="24"/>
        </w:rPr>
        <w:tab/>
      </w:r>
      <w:r w:rsidR="00B60CA6">
        <w:rPr>
          <w:rFonts w:ascii="Arial" w:hAnsi="Arial" w:cs="Arial"/>
          <w:b/>
          <w:sz w:val="24"/>
          <w:szCs w:val="24"/>
        </w:rPr>
        <w:t xml:space="preserve">Principles </w:t>
      </w:r>
      <w:r w:rsidR="000C6A8B">
        <w:rPr>
          <w:rFonts w:ascii="Arial" w:hAnsi="Arial" w:cs="Arial"/>
          <w:b/>
          <w:sz w:val="24"/>
          <w:szCs w:val="24"/>
        </w:rPr>
        <w:t xml:space="preserve"> </w:t>
      </w:r>
    </w:p>
    <w:p w:rsidR="00FC7607" w:rsidRPr="00644607" w:rsidRDefault="00FC7607" w:rsidP="000C6A8B">
      <w:pPr>
        <w:pStyle w:val="NoSpacing"/>
        <w:spacing w:line="276" w:lineRule="auto"/>
        <w:jc w:val="both"/>
        <w:rPr>
          <w:rFonts w:ascii="Arial" w:hAnsi="Arial" w:cs="Arial"/>
          <w:sz w:val="24"/>
          <w:szCs w:val="24"/>
        </w:rPr>
      </w:pPr>
    </w:p>
    <w:p w:rsidR="00FC7607" w:rsidRPr="00EA2457" w:rsidRDefault="00FC7607" w:rsidP="000C6A8B">
      <w:pPr>
        <w:pStyle w:val="NoSpacing"/>
        <w:spacing w:line="276" w:lineRule="auto"/>
        <w:jc w:val="both"/>
        <w:rPr>
          <w:rFonts w:ascii="Arial" w:hAnsi="Arial" w:cs="Arial"/>
          <w:sz w:val="24"/>
          <w:szCs w:val="24"/>
        </w:rPr>
      </w:pPr>
      <w:r w:rsidRPr="00EA2457">
        <w:rPr>
          <w:rFonts w:ascii="Arial" w:hAnsi="Arial" w:cs="Arial"/>
          <w:sz w:val="24"/>
          <w:szCs w:val="24"/>
        </w:rPr>
        <w:t xml:space="preserve">In line with this policy, CSR processes will be incorporated into Sefton CVS Core Business process. This will include provision for monitoring and reviewing the effectiveness of CSR measures and will identify the resources required for implementation. </w:t>
      </w:r>
    </w:p>
    <w:p w:rsidR="0015105F" w:rsidRDefault="0015105F" w:rsidP="0015105F">
      <w:pPr>
        <w:pStyle w:val="NoSpacing"/>
        <w:spacing w:line="276" w:lineRule="auto"/>
        <w:jc w:val="both"/>
        <w:rPr>
          <w:rFonts w:ascii="Arial" w:hAnsi="Arial" w:cs="Arial"/>
          <w:sz w:val="24"/>
          <w:szCs w:val="24"/>
        </w:rPr>
      </w:pPr>
    </w:p>
    <w:p w:rsidR="00693B1C" w:rsidRPr="00644607" w:rsidRDefault="000C6A8B" w:rsidP="0015105F">
      <w:pPr>
        <w:pStyle w:val="NoSpacing"/>
        <w:spacing w:line="276" w:lineRule="auto"/>
        <w:jc w:val="both"/>
        <w:rPr>
          <w:rFonts w:ascii="Arial" w:hAnsi="Arial" w:cs="Arial"/>
          <w:b/>
          <w:sz w:val="24"/>
          <w:szCs w:val="24"/>
        </w:rPr>
      </w:pPr>
      <w:r>
        <w:rPr>
          <w:rFonts w:ascii="Arial" w:hAnsi="Arial" w:cs="Arial"/>
          <w:b/>
          <w:sz w:val="24"/>
          <w:szCs w:val="24"/>
        </w:rPr>
        <w:t>4.1</w:t>
      </w:r>
      <w:r w:rsidR="00693B1C" w:rsidRPr="00644607">
        <w:rPr>
          <w:rFonts w:ascii="Arial" w:hAnsi="Arial" w:cs="Arial"/>
          <w:b/>
          <w:sz w:val="24"/>
          <w:szCs w:val="24"/>
        </w:rPr>
        <w:t xml:space="preserve"> </w:t>
      </w:r>
      <w:r w:rsidR="00693B1C" w:rsidRPr="00644607">
        <w:rPr>
          <w:rFonts w:ascii="Arial" w:hAnsi="Arial" w:cs="Arial"/>
          <w:b/>
          <w:sz w:val="24"/>
          <w:szCs w:val="24"/>
        </w:rPr>
        <w:tab/>
      </w:r>
      <w:r w:rsidR="00693B1C" w:rsidRPr="00086D8E">
        <w:rPr>
          <w:rFonts w:ascii="Arial" w:hAnsi="Arial" w:cs="Arial"/>
          <w:b/>
          <w:sz w:val="24"/>
          <w:szCs w:val="24"/>
        </w:rPr>
        <w:t>Corporate Social Responsibility Policy Statement</w:t>
      </w:r>
    </w:p>
    <w:p w:rsidR="00693B1C" w:rsidRPr="00644607" w:rsidRDefault="00693B1C" w:rsidP="000C6A8B">
      <w:pPr>
        <w:pStyle w:val="NoSpacing"/>
        <w:spacing w:line="276" w:lineRule="auto"/>
        <w:jc w:val="both"/>
        <w:rPr>
          <w:rFonts w:ascii="Arial" w:hAnsi="Arial" w:cs="Arial"/>
          <w:sz w:val="24"/>
          <w:szCs w:val="24"/>
        </w:rPr>
      </w:pPr>
      <w:r w:rsidRPr="00644607">
        <w:rPr>
          <w:rFonts w:ascii="Arial" w:hAnsi="Arial" w:cs="Arial"/>
          <w:sz w:val="24"/>
          <w:szCs w:val="24"/>
        </w:rPr>
        <w:t xml:space="preserve">Sefton </w:t>
      </w:r>
      <w:r>
        <w:rPr>
          <w:rFonts w:ascii="Arial" w:hAnsi="Arial" w:cs="Arial"/>
          <w:sz w:val="24"/>
          <w:szCs w:val="24"/>
        </w:rPr>
        <w:t>CVS</w:t>
      </w:r>
      <w:r w:rsidRPr="00644607">
        <w:rPr>
          <w:rFonts w:ascii="Arial" w:hAnsi="Arial" w:cs="Arial"/>
          <w:sz w:val="24"/>
          <w:szCs w:val="24"/>
        </w:rPr>
        <w:t xml:space="preserve"> recognises that some of its activities and services have an impact on the social, environmental and economic well-being of Sefton. By addressing these impacts we can also improve the quality and performance of our core organisational processes and responsibilities. </w:t>
      </w:r>
    </w:p>
    <w:p w:rsidR="00693B1C" w:rsidRPr="00644607" w:rsidRDefault="00693B1C" w:rsidP="000C6A8B">
      <w:pPr>
        <w:pStyle w:val="NoSpacing"/>
        <w:spacing w:line="276" w:lineRule="auto"/>
        <w:ind w:hanging="360"/>
        <w:jc w:val="both"/>
        <w:rPr>
          <w:rFonts w:ascii="Arial" w:hAnsi="Arial" w:cs="Arial"/>
          <w:sz w:val="24"/>
          <w:szCs w:val="24"/>
        </w:rPr>
      </w:pPr>
    </w:p>
    <w:p w:rsidR="00693B1C" w:rsidRPr="00644607" w:rsidRDefault="00693B1C" w:rsidP="000C6A8B">
      <w:pPr>
        <w:pStyle w:val="NoSpacing"/>
        <w:spacing w:line="276" w:lineRule="auto"/>
        <w:jc w:val="both"/>
        <w:rPr>
          <w:rFonts w:ascii="Arial" w:hAnsi="Arial" w:cs="Arial"/>
          <w:sz w:val="24"/>
          <w:szCs w:val="24"/>
        </w:rPr>
      </w:pPr>
      <w:r w:rsidRPr="00644607">
        <w:rPr>
          <w:rFonts w:ascii="Arial" w:hAnsi="Arial" w:cs="Arial"/>
          <w:sz w:val="24"/>
          <w:szCs w:val="24"/>
        </w:rPr>
        <w:t>Our vision is “for Sefton CVS to be committed to promoting an environmentally friendly workplace and a sustainability agenda that is integral to Sefton CVS professional activities and the management of the organisation”. By embracing CSR we will broaden our vision by actively looking for opportunities to improve our organisation and contribute to the well-being of the communities in which we operate</w:t>
      </w:r>
      <w:r w:rsidR="00086D8E">
        <w:rPr>
          <w:rFonts w:ascii="Arial" w:hAnsi="Arial" w:cs="Arial"/>
          <w:sz w:val="24"/>
          <w:szCs w:val="24"/>
        </w:rPr>
        <w:t xml:space="preserve"> and beyond</w:t>
      </w:r>
      <w:r w:rsidRPr="00644607">
        <w:rPr>
          <w:rFonts w:ascii="Arial" w:hAnsi="Arial" w:cs="Arial"/>
          <w:sz w:val="24"/>
          <w:szCs w:val="24"/>
        </w:rPr>
        <w:t xml:space="preserve">. </w:t>
      </w:r>
    </w:p>
    <w:p w:rsidR="00693B1C" w:rsidRPr="00644607" w:rsidRDefault="00693B1C" w:rsidP="000C6A8B">
      <w:pPr>
        <w:pStyle w:val="NoSpacing"/>
        <w:spacing w:line="276" w:lineRule="auto"/>
        <w:ind w:hanging="360"/>
        <w:jc w:val="both"/>
        <w:rPr>
          <w:rFonts w:ascii="Arial" w:hAnsi="Arial" w:cs="Arial"/>
          <w:sz w:val="24"/>
          <w:szCs w:val="24"/>
        </w:rPr>
      </w:pPr>
    </w:p>
    <w:p w:rsidR="00693B1C" w:rsidRDefault="00693B1C" w:rsidP="000C6A8B">
      <w:pPr>
        <w:pStyle w:val="NoSpacing"/>
        <w:spacing w:line="276" w:lineRule="auto"/>
        <w:jc w:val="both"/>
        <w:rPr>
          <w:rFonts w:ascii="Arial" w:hAnsi="Arial" w:cs="Arial"/>
          <w:sz w:val="24"/>
          <w:szCs w:val="24"/>
        </w:rPr>
      </w:pPr>
      <w:r w:rsidRPr="00644607">
        <w:rPr>
          <w:rFonts w:ascii="Arial" w:hAnsi="Arial" w:cs="Arial"/>
          <w:sz w:val="24"/>
          <w:szCs w:val="24"/>
        </w:rPr>
        <w:t>Tackling the challenge of addressing our wider impacts and reflecting our vision will require a corporate and systematic approach towards identifying these impacts, demonstrating continuous improvement and delivering wider benefits to our core business, partners and stakeholders</w:t>
      </w:r>
      <w:r>
        <w:rPr>
          <w:rFonts w:ascii="Arial" w:hAnsi="Arial" w:cs="Arial"/>
          <w:sz w:val="24"/>
          <w:szCs w:val="24"/>
        </w:rPr>
        <w:t>.</w:t>
      </w:r>
    </w:p>
    <w:p w:rsidR="00693B1C" w:rsidRDefault="00693B1C" w:rsidP="000C6A8B">
      <w:pPr>
        <w:pStyle w:val="ListParagraph"/>
        <w:spacing w:line="276" w:lineRule="auto"/>
        <w:ind w:hanging="360"/>
        <w:rPr>
          <w:rFonts w:ascii="Arial" w:hAnsi="Arial" w:cs="Arial"/>
          <w:szCs w:val="24"/>
        </w:rPr>
      </w:pPr>
    </w:p>
    <w:p w:rsidR="00693B1C" w:rsidRDefault="00693B1C" w:rsidP="000C6A8B">
      <w:pPr>
        <w:pStyle w:val="NoSpacing"/>
        <w:spacing w:line="276" w:lineRule="auto"/>
        <w:jc w:val="both"/>
        <w:rPr>
          <w:rFonts w:ascii="Arial" w:hAnsi="Arial" w:cs="Arial"/>
          <w:sz w:val="24"/>
          <w:szCs w:val="24"/>
        </w:rPr>
      </w:pPr>
      <w:r w:rsidRPr="007242E3">
        <w:rPr>
          <w:rFonts w:ascii="Arial" w:hAnsi="Arial" w:cs="Arial"/>
          <w:sz w:val="24"/>
          <w:szCs w:val="24"/>
        </w:rPr>
        <w:t>For the purposes of this policy, CSR is about how organisations manage the business processes</w:t>
      </w:r>
      <w:r w:rsidR="00086D8E">
        <w:rPr>
          <w:rFonts w:ascii="Arial" w:hAnsi="Arial" w:cs="Arial"/>
          <w:sz w:val="24"/>
          <w:szCs w:val="24"/>
        </w:rPr>
        <w:t xml:space="preserve"> and relationships</w:t>
      </w:r>
      <w:r w:rsidRPr="007242E3">
        <w:rPr>
          <w:rFonts w:ascii="Arial" w:hAnsi="Arial" w:cs="Arial"/>
          <w:sz w:val="24"/>
          <w:szCs w:val="24"/>
        </w:rPr>
        <w:t xml:space="preserve"> to produce an overall positive impact on society. </w:t>
      </w:r>
    </w:p>
    <w:p w:rsidR="00693B1C" w:rsidRPr="00644607" w:rsidRDefault="00693B1C" w:rsidP="0015105F">
      <w:pPr>
        <w:pStyle w:val="NoSpacing"/>
        <w:spacing w:line="276" w:lineRule="auto"/>
        <w:jc w:val="both"/>
        <w:rPr>
          <w:rFonts w:ascii="Arial" w:hAnsi="Arial" w:cs="Arial"/>
          <w:sz w:val="24"/>
          <w:szCs w:val="24"/>
        </w:rPr>
      </w:pPr>
    </w:p>
    <w:p w:rsidR="000C6A8B" w:rsidRPr="00086D8E" w:rsidRDefault="000C6A8B" w:rsidP="00086D8E">
      <w:pPr>
        <w:pStyle w:val="NoSpacing"/>
        <w:spacing w:line="276" w:lineRule="auto"/>
        <w:jc w:val="both"/>
        <w:rPr>
          <w:rFonts w:ascii="Arial" w:hAnsi="Arial" w:cs="Arial"/>
          <w:b/>
          <w:sz w:val="24"/>
          <w:szCs w:val="24"/>
        </w:rPr>
      </w:pPr>
      <w:r w:rsidRPr="00086D8E">
        <w:rPr>
          <w:rFonts w:ascii="Arial" w:hAnsi="Arial" w:cs="Arial"/>
          <w:b/>
          <w:sz w:val="24"/>
          <w:szCs w:val="24"/>
        </w:rPr>
        <w:t>4.2</w:t>
      </w:r>
      <w:r w:rsidRPr="00086D8E">
        <w:rPr>
          <w:rFonts w:ascii="Arial" w:hAnsi="Arial" w:cs="Arial"/>
          <w:b/>
          <w:sz w:val="24"/>
          <w:szCs w:val="24"/>
        </w:rPr>
        <w:tab/>
        <w:t>Principles</w:t>
      </w:r>
    </w:p>
    <w:p w:rsidR="00693B1C" w:rsidRPr="00644607" w:rsidRDefault="00693B1C" w:rsidP="000C6A8B">
      <w:pPr>
        <w:pStyle w:val="NoSpacing"/>
        <w:spacing w:line="276" w:lineRule="auto"/>
        <w:jc w:val="both"/>
        <w:rPr>
          <w:rFonts w:ascii="Arial" w:hAnsi="Arial" w:cs="Arial"/>
          <w:sz w:val="24"/>
          <w:szCs w:val="24"/>
        </w:rPr>
      </w:pPr>
      <w:r w:rsidRPr="00644607">
        <w:rPr>
          <w:rFonts w:ascii="Arial" w:hAnsi="Arial" w:cs="Arial"/>
          <w:sz w:val="24"/>
          <w:szCs w:val="24"/>
        </w:rPr>
        <w:t xml:space="preserve">Sefton CVS is committed to establishing a CSR system which is guided by the following principles: </w:t>
      </w:r>
    </w:p>
    <w:p w:rsidR="00693B1C" w:rsidRPr="00644607" w:rsidRDefault="00693B1C" w:rsidP="000C6A8B">
      <w:pPr>
        <w:pStyle w:val="NoSpacing"/>
        <w:spacing w:line="276" w:lineRule="auto"/>
        <w:jc w:val="both"/>
        <w:rPr>
          <w:rFonts w:ascii="Arial" w:hAnsi="Arial" w:cs="Arial"/>
          <w:b/>
          <w:sz w:val="24"/>
          <w:szCs w:val="24"/>
        </w:rPr>
      </w:pPr>
    </w:p>
    <w:p w:rsidR="00693B1C" w:rsidRPr="00644607" w:rsidRDefault="00693B1C" w:rsidP="000C6A8B">
      <w:pPr>
        <w:pStyle w:val="NoSpacing"/>
        <w:numPr>
          <w:ilvl w:val="0"/>
          <w:numId w:val="40"/>
        </w:numPr>
        <w:spacing w:line="276" w:lineRule="auto"/>
        <w:jc w:val="both"/>
        <w:rPr>
          <w:rFonts w:ascii="Arial" w:hAnsi="Arial" w:cs="Arial"/>
          <w:sz w:val="24"/>
          <w:szCs w:val="24"/>
        </w:rPr>
      </w:pPr>
      <w:r w:rsidRPr="00644607">
        <w:rPr>
          <w:rFonts w:ascii="Arial" w:hAnsi="Arial" w:cs="Arial"/>
          <w:b/>
          <w:sz w:val="24"/>
          <w:szCs w:val="24"/>
        </w:rPr>
        <w:t>Shared responsibility</w:t>
      </w:r>
      <w:r w:rsidRPr="00644607">
        <w:rPr>
          <w:rFonts w:ascii="Arial" w:hAnsi="Arial" w:cs="Arial"/>
          <w:sz w:val="24"/>
          <w:szCs w:val="24"/>
        </w:rPr>
        <w:t xml:space="preserve"> – CSR involves everyone in our organisation, which means sharing the responsibilities of ownership as well as its rewards. </w:t>
      </w:r>
    </w:p>
    <w:p w:rsidR="00693B1C" w:rsidRPr="00644607" w:rsidRDefault="00693B1C" w:rsidP="000C6A8B">
      <w:pPr>
        <w:pStyle w:val="NoSpacing"/>
        <w:spacing w:line="276" w:lineRule="auto"/>
        <w:jc w:val="both"/>
        <w:rPr>
          <w:rFonts w:ascii="Arial" w:hAnsi="Arial" w:cs="Arial"/>
          <w:sz w:val="24"/>
          <w:szCs w:val="24"/>
        </w:rPr>
      </w:pPr>
    </w:p>
    <w:p w:rsidR="00693B1C" w:rsidRPr="00644607" w:rsidRDefault="00693B1C" w:rsidP="000C6A8B">
      <w:pPr>
        <w:pStyle w:val="NoSpacing"/>
        <w:numPr>
          <w:ilvl w:val="0"/>
          <w:numId w:val="40"/>
        </w:numPr>
        <w:spacing w:line="276" w:lineRule="auto"/>
        <w:jc w:val="both"/>
        <w:rPr>
          <w:rFonts w:ascii="Arial" w:hAnsi="Arial" w:cs="Arial"/>
          <w:sz w:val="24"/>
          <w:szCs w:val="24"/>
        </w:rPr>
      </w:pPr>
      <w:r w:rsidRPr="00644607">
        <w:rPr>
          <w:rFonts w:ascii="Arial" w:hAnsi="Arial" w:cs="Arial"/>
          <w:b/>
          <w:sz w:val="24"/>
          <w:szCs w:val="24"/>
        </w:rPr>
        <w:t>Openness and accountability</w:t>
      </w:r>
      <w:r w:rsidRPr="00644607">
        <w:rPr>
          <w:rFonts w:ascii="Arial" w:hAnsi="Arial" w:cs="Arial"/>
          <w:sz w:val="24"/>
          <w:szCs w:val="24"/>
        </w:rPr>
        <w:t xml:space="preserve"> – We will communicate our CSR policies, objectives and performance openly and honestly to our staff, partners and other stakeholders.  We will also seek their views and encourage them to communicate with us. </w:t>
      </w:r>
    </w:p>
    <w:p w:rsidR="00693B1C" w:rsidRPr="00644607" w:rsidRDefault="00693B1C" w:rsidP="000C6A8B">
      <w:pPr>
        <w:pStyle w:val="NoSpacing"/>
        <w:spacing w:line="276" w:lineRule="auto"/>
        <w:jc w:val="both"/>
        <w:rPr>
          <w:rFonts w:ascii="Arial" w:hAnsi="Arial" w:cs="Arial"/>
          <w:sz w:val="24"/>
          <w:szCs w:val="24"/>
        </w:rPr>
      </w:pPr>
    </w:p>
    <w:p w:rsidR="00693B1C" w:rsidRPr="00644607" w:rsidRDefault="00693B1C" w:rsidP="000C6A8B">
      <w:pPr>
        <w:pStyle w:val="NoSpacing"/>
        <w:numPr>
          <w:ilvl w:val="0"/>
          <w:numId w:val="40"/>
        </w:numPr>
        <w:spacing w:line="276" w:lineRule="auto"/>
        <w:jc w:val="both"/>
        <w:rPr>
          <w:rFonts w:ascii="Arial" w:hAnsi="Arial" w:cs="Arial"/>
          <w:sz w:val="24"/>
          <w:szCs w:val="24"/>
        </w:rPr>
      </w:pPr>
      <w:r w:rsidRPr="00644607">
        <w:rPr>
          <w:rFonts w:ascii="Arial" w:hAnsi="Arial" w:cs="Arial"/>
          <w:b/>
          <w:sz w:val="24"/>
          <w:szCs w:val="24"/>
        </w:rPr>
        <w:t>Continuous improvement</w:t>
      </w:r>
      <w:r w:rsidRPr="00644607">
        <w:rPr>
          <w:rFonts w:ascii="Arial" w:hAnsi="Arial" w:cs="Arial"/>
          <w:sz w:val="24"/>
          <w:szCs w:val="24"/>
        </w:rPr>
        <w:t xml:space="preserve"> – Sefton CVS is committed to measuring and improving our CSR performance. We will develop and implement specific policies and procedures, monitor our performance, set targets for improvement and report our progress. </w:t>
      </w:r>
    </w:p>
    <w:p w:rsidR="00693B1C" w:rsidRPr="00644607" w:rsidRDefault="00693B1C" w:rsidP="000C6A8B">
      <w:pPr>
        <w:pStyle w:val="NoSpacing"/>
        <w:spacing w:line="276" w:lineRule="auto"/>
        <w:jc w:val="both"/>
        <w:rPr>
          <w:rFonts w:ascii="Arial" w:hAnsi="Arial" w:cs="Arial"/>
          <w:sz w:val="24"/>
          <w:szCs w:val="24"/>
        </w:rPr>
      </w:pPr>
    </w:p>
    <w:p w:rsidR="00693B1C" w:rsidRPr="00644607" w:rsidRDefault="00693B1C" w:rsidP="000C6A8B">
      <w:pPr>
        <w:pStyle w:val="NoSpacing"/>
        <w:numPr>
          <w:ilvl w:val="0"/>
          <w:numId w:val="40"/>
        </w:numPr>
        <w:spacing w:line="276" w:lineRule="auto"/>
        <w:jc w:val="both"/>
        <w:rPr>
          <w:rFonts w:ascii="Arial" w:hAnsi="Arial" w:cs="Arial"/>
          <w:sz w:val="24"/>
          <w:szCs w:val="24"/>
        </w:rPr>
      </w:pPr>
      <w:r w:rsidRPr="00644607">
        <w:rPr>
          <w:rFonts w:ascii="Arial" w:hAnsi="Arial" w:cs="Arial"/>
          <w:b/>
          <w:sz w:val="24"/>
          <w:szCs w:val="24"/>
        </w:rPr>
        <w:lastRenderedPageBreak/>
        <w:t>Demonstrat</w:t>
      </w:r>
      <w:r>
        <w:rPr>
          <w:rFonts w:ascii="Arial" w:hAnsi="Arial" w:cs="Arial"/>
          <w:b/>
          <w:sz w:val="24"/>
          <w:szCs w:val="24"/>
        </w:rPr>
        <w:t>ing</w:t>
      </w:r>
      <w:r w:rsidRPr="00644607">
        <w:rPr>
          <w:rFonts w:ascii="Arial" w:hAnsi="Arial" w:cs="Arial"/>
          <w:b/>
          <w:sz w:val="24"/>
          <w:szCs w:val="24"/>
        </w:rPr>
        <w:t xml:space="preserve"> compliance </w:t>
      </w:r>
      <w:r w:rsidRPr="00644607">
        <w:rPr>
          <w:rFonts w:ascii="Arial" w:hAnsi="Arial" w:cs="Arial"/>
          <w:sz w:val="24"/>
          <w:szCs w:val="24"/>
        </w:rPr>
        <w:t xml:space="preserve">– As a minimum we will meet or exceed all relevant legislation. Where no legislation exists we will seek to develop and implement our own appropriate standards. </w:t>
      </w:r>
    </w:p>
    <w:p w:rsidR="00B60CA6" w:rsidRPr="00644607" w:rsidRDefault="00B60CA6" w:rsidP="000C6A8B">
      <w:pPr>
        <w:pStyle w:val="NoSpacing"/>
        <w:spacing w:line="276" w:lineRule="auto"/>
        <w:jc w:val="both"/>
        <w:rPr>
          <w:rFonts w:ascii="Arial" w:hAnsi="Arial" w:cs="Arial"/>
          <w:sz w:val="24"/>
          <w:szCs w:val="24"/>
        </w:rPr>
      </w:pPr>
    </w:p>
    <w:p w:rsidR="00B60CA6" w:rsidRPr="00644607" w:rsidRDefault="00B60CA6" w:rsidP="00B60CA6">
      <w:pPr>
        <w:pStyle w:val="NoSpacing"/>
        <w:spacing w:line="276" w:lineRule="auto"/>
        <w:jc w:val="both"/>
        <w:rPr>
          <w:rFonts w:ascii="Arial" w:hAnsi="Arial" w:cs="Arial"/>
          <w:b/>
          <w:sz w:val="24"/>
          <w:szCs w:val="24"/>
        </w:rPr>
      </w:pPr>
      <w:r>
        <w:rPr>
          <w:rFonts w:ascii="Arial" w:hAnsi="Arial" w:cs="Arial"/>
          <w:b/>
          <w:sz w:val="24"/>
          <w:szCs w:val="24"/>
        </w:rPr>
        <w:t>5.0</w:t>
      </w:r>
      <w:r>
        <w:rPr>
          <w:rFonts w:ascii="Arial" w:hAnsi="Arial" w:cs="Arial"/>
          <w:b/>
          <w:sz w:val="24"/>
          <w:szCs w:val="24"/>
        </w:rPr>
        <w:tab/>
        <w:t>Definitions</w:t>
      </w:r>
    </w:p>
    <w:p w:rsidR="00B60CA6" w:rsidRPr="00644607" w:rsidRDefault="00B60CA6" w:rsidP="00B60CA6">
      <w:pPr>
        <w:pStyle w:val="NoSpacing"/>
        <w:spacing w:line="276" w:lineRule="auto"/>
        <w:jc w:val="both"/>
        <w:rPr>
          <w:rFonts w:ascii="Arial" w:hAnsi="Arial" w:cs="Arial"/>
          <w:sz w:val="24"/>
          <w:szCs w:val="24"/>
        </w:rPr>
      </w:pPr>
    </w:p>
    <w:p w:rsidR="00B60CA6" w:rsidRDefault="00B60CA6" w:rsidP="00B60CA6">
      <w:pPr>
        <w:pStyle w:val="NoSpacing"/>
        <w:spacing w:line="276" w:lineRule="auto"/>
        <w:jc w:val="both"/>
        <w:rPr>
          <w:rFonts w:ascii="Arial" w:hAnsi="Arial" w:cs="Arial"/>
          <w:b/>
          <w:sz w:val="24"/>
          <w:szCs w:val="24"/>
        </w:rPr>
      </w:pPr>
      <w:r>
        <w:rPr>
          <w:rFonts w:ascii="Arial" w:hAnsi="Arial" w:cs="Arial"/>
          <w:b/>
          <w:sz w:val="24"/>
          <w:szCs w:val="24"/>
        </w:rPr>
        <w:t xml:space="preserve">Corporate Social Responsibility - </w:t>
      </w:r>
      <w:r>
        <w:rPr>
          <w:rFonts w:ascii="Arial" w:hAnsi="Arial" w:cs="Arial"/>
          <w:sz w:val="24"/>
          <w:szCs w:val="24"/>
          <w:lang w:val="en"/>
        </w:rPr>
        <w:t>a</w:t>
      </w:r>
      <w:r w:rsidRPr="006B7C40">
        <w:rPr>
          <w:rFonts w:ascii="Arial" w:hAnsi="Arial" w:cs="Arial"/>
          <w:sz w:val="24"/>
          <w:szCs w:val="24"/>
          <w:lang w:val="en"/>
        </w:rPr>
        <w:t xml:space="preserve"> company’s sense of responsibility towards the community and environment (both ecological and social) in which it operates</w:t>
      </w:r>
    </w:p>
    <w:p w:rsidR="00B60CA6" w:rsidRDefault="00B60CA6" w:rsidP="00B60CA6">
      <w:pPr>
        <w:pStyle w:val="NoSpacing"/>
        <w:spacing w:line="276" w:lineRule="auto"/>
        <w:jc w:val="both"/>
        <w:rPr>
          <w:rFonts w:ascii="Arial" w:hAnsi="Arial" w:cs="Arial"/>
          <w:b/>
          <w:sz w:val="24"/>
          <w:szCs w:val="24"/>
        </w:rPr>
      </w:pPr>
    </w:p>
    <w:p w:rsidR="00B60CA6" w:rsidRDefault="00B60CA6" w:rsidP="00B60CA6">
      <w:pPr>
        <w:pStyle w:val="NoSpacing"/>
        <w:spacing w:line="276" w:lineRule="auto"/>
        <w:jc w:val="both"/>
        <w:rPr>
          <w:rFonts w:ascii="Arial" w:hAnsi="Arial" w:cs="Arial"/>
          <w:sz w:val="24"/>
          <w:szCs w:val="24"/>
        </w:rPr>
      </w:pPr>
      <w:r w:rsidRPr="00644607">
        <w:rPr>
          <w:rFonts w:ascii="Arial" w:hAnsi="Arial" w:cs="Arial"/>
          <w:b/>
          <w:sz w:val="24"/>
          <w:szCs w:val="24"/>
        </w:rPr>
        <w:t xml:space="preserve">Sustainability </w:t>
      </w:r>
      <w:r>
        <w:rPr>
          <w:rFonts w:ascii="Arial" w:hAnsi="Arial" w:cs="Arial"/>
          <w:b/>
          <w:sz w:val="24"/>
          <w:szCs w:val="24"/>
        </w:rPr>
        <w:t xml:space="preserve">- </w:t>
      </w:r>
      <w:r>
        <w:rPr>
          <w:rFonts w:ascii="Arial" w:hAnsi="Arial" w:cs="Arial"/>
          <w:sz w:val="24"/>
          <w:szCs w:val="24"/>
        </w:rPr>
        <w:t>m</w:t>
      </w:r>
      <w:r w:rsidRPr="00644607">
        <w:rPr>
          <w:rFonts w:ascii="Arial" w:hAnsi="Arial" w:cs="Arial"/>
          <w:sz w:val="24"/>
          <w:szCs w:val="24"/>
        </w:rPr>
        <w:t xml:space="preserve">eeting the needs of the present without compromising the ability </w:t>
      </w:r>
      <w:r>
        <w:rPr>
          <w:rFonts w:ascii="Arial" w:hAnsi="Arial" w:cs="Arial"/>
          <w:sz w:val="24"/>
          <w:szCs w:val="24"/>
        </w:rPr>
        <w:t xml:space="preserve">to meet future needs in terms of </w:t>
      </w:r>
      <w:r w:rsidRPr="00644607">
        <w:rPr>
          <w:rFonts w:ascii="Arial" w:hAnsi="Arial" w:cs="Arial"/>
          <w:sz w:val="24"/>
          <w:szCs w:val="24"/>
        </w:rPr>
        <w:t>economic</w:t>
      </w:r>
      <w:r>
        <w:rPr>
          <w:rFonts w:ascii="Arial" w:hAnsi="Arial" w:cs="Arial"/>
          <w:sz w:val="24"/>
          <w:szCs w:val="24"/>
        </w:rPr>
        <w:t xml:space="preserve">, environmental </w:t>
      </w:r>
      <w:r w:rsidRPr="00644607">
        <w:rPr>
          <w:rFonts w:ascii="Arial" w:hAnsi="Arial" w:cs="Arial"/>
          <w:sz w:val="24"/>
          <w:szCs w:val="24"/>
        </w:rPr>
        <w:t>and social factors and the interrelations</w:t>
      </w:r>
      <w:r>
        <w:rPr>
          <w:rFonts w:ascii="Arial" w:hAnsi="Arial" w:cs="Arial"/>
          <w:sz w:val="24"/>
          <w:szCs w:val="24"/>
        </w:rPr>
        <w:t>hips between them</w:t>
      </w:r>
      <w:r w:rsidRPr="00644607">
        <w:rPr>
          <w:rFonts w:ascii="Arial" w:hAnsi="Arial" w:cs="Arial"/>
          <w:sz w:val="24"/>
          <w:szCs w:val="24"/>
        </w:rPr>
        <w:t xml:space="preserve"> </w:t>
      </w:r>
    </w:p>
    <w:p w:rsidR="00B60CA6" w:rsidRPr="00644607" w:rsidRDefault="00B60CA6" w:rsidP="00B60CA6">
      <w:pPr>
        <w:pStyle w:val="NoSpacing"/>
        <w:spacing w:line="276" w:lineRule="auto"/>
        <w:jc w:val="both"/>
        <w:rPr>
          <w:rFonts w:ascii="Arial" w:hAnsi="Arial" w:cs="Arial"/>
          <w:sz w:val="24"/>
          <w:szCs w:val="24"/>
        </w:rPr>
      </w:pPr>
    </w:p>
    <w:p w:rsidR="00B60CA6" w:rsidRPr="00272C07" w:rsidRDefault="00B60CA6" w:rsidP="00B60CA6">
      <w:pPr>
        <w:pStyle w:val="NoSpacing"/>
        <w:spacing w:line="276" w:lineRule="auto"/>
        <w:jc w:val="both"/>
        <w:rPr>
          <w:rFonts w:ascii="Arial" w:hAnsi="Arial" w:cs="Arial"/>
          <w:b/>
          <w:sz w:val="24"/>
          <w:szCs w:val="24"/>
        </w:rPr>
      </w:pPr>
      <w:r w:rsidRPr="00644607">
        <w:rPr>
          <w:rFonts w:ascii="Arial" w:hAnsi="Arial" w:cs="Arial"/>
          <w:b/>
          <w:sz w:val="24"/>
          <w:szCs w:val="24"/>
        </w:rPr>
        <w:t xml:space="preserve">Economic </w:t>
      </w:r>
      <w:r>
        <w:rPr>
          <w:rFonts w:ascii="Arial" w:hAnsi="Arial" w:cs="Arial"/>
          <w:b/>
          <w:sz w:val="24"/>
          <w:szCs w:val="24"/>
        </w:rPr>
        <w:t xml:space="preserve">Factors - </w:t>
      </w:r>
      <w:r>
        <w:rPr>
          <w:rFonts w:ascii="Arial" w:hAnsi="Arial" w:cs="Arial"/>
          <w:sz w:val="24"/>
          <w:szCs w:val="24"/>
        </w:rPr>
        <w:t>t</w:t>
      </w:r>
      <w:r w:rsidRPr="00272C07">
        <w:rPr>
          <w:rFonts w:ascii="Arial" w:hAnsi="Arial" w:cs="Arial"/>
          <w:sz w:val="24"/>
          <w:szCs w:val="24"/>
        </w:rPr>
        <w:t>he set of fundamental information that affects a business or an investment's value</w:t>
      </w:r>
      <w:r>
        <w:rPr>
          <w:rFonts w:ascii="Arial" w:hAnsi="Arial" w:cs="Arial"/>
          <w:b/>
          <w:sz w:val="24"/>
          <w:szCs w:val="24"/>
        </w:rPr>
        <w:t xml:space="preserve"> </w:t>
      </w:r>
      <w:r>
        <w:rPr>
          <w:rFonts w:ascii="Arial" w:hAnsi="Arial" w:cs="Arial"/>
          <w:sz w:val="24"/>
          <w:szCs w:val="24"/>
        </w:rPr>
        <w:t>over the short and longer term</w:t>
      </w:r>
      <w:r w:rsidRPr="00644607">
        <w:rPr>
          <w:rFonts w:ascii="Arial" w:hAnsi="Arial" w:cs="Arial"/>
          <w:sz w:val="24"/>
          <w:szCs w:val="24"/>
        </w:rPr>
        <w:t xml:space="preserve"> </w:t>
      </w:r>
    </w:p>
    <w:p w:rsidR="00B60CA6" w:rsidRDefault="00B60CA6" w:rsidP="00B60CA6">
      <w:pPr>
        <w:pStyle w:val="NoSpacing"/>
        <w:spacing w:line="276" w:lineRule="auto"/>
        <w:jc w:val="both"/>
        <w:rPr>
          <w:rFonts w:ascii="Arial" w:hAnsi="Arial" w:cs="Arial"/>
          <w:b/>
          <w:sz w:val="24"/>
          <w:szCs w:val="24"/>
        </w:rPr>
      </w:pPr>
    </w:p>
    <w:p w:rsidR="00B60CA6" w:rsidRPr="00644607" w:rsidRDefault="00B60CA6" w:rsidP="00B60CA6">
      <w:pPr>
        <w:pStyle w:val="NoSpacing"/>
        <w:spacing w:line="276" w:lineRule="auto"/>
        <w:jc w:val="both"/>
        <w:rPr>
          <w:rFonts w:ascii="Arial" w:hAnsi="Arial" w:cs="Arial"/>
          <w:sz w:val="24"/>
          <w:szCs w:val="24"/>
        </w:rPr>
      </w:pPr>
      <w:r w:rsidRPr="00644607">
        <w:rPr>
          <w:rFonts w:ascii="Arial" w:hAnsi="Arial" w:cs="Arial"/>
          <w:b/>
          <w:sz w:val="24"/>
          <w:szCs w:val="24"/>
        </w:rPr>
        <w:t>Environment</w:t>
      </w:r>
      <w:r>
        <w:rPr>
          <w:rFonts w:ascii="Arial" w:hAnsi="Arial" w:cs="Arial"/>
          <w:b/>
          <w:sz w:val="24"/>
          <w:szCs w:val="24"/>
        </w:rPr>
        <w:t>al Factors</w:t>
      </w:r>
      <w:r w:rsidRPr="00644607">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s</w:t>
      </w:r>
      <w:r w:rsidRPr="00644607">
        <w:rPr>
          <w:rFonts w:ascii="Arial" w:hAnsi="Arial" w:cs="Arial"/>
          <w:sz w:val="24"/>
          <w:szCs w:val="24"/>
        </w:rPr>
        <w:t xml:space="preserve">urrounding conditions, influences, or forces by which </w:t>
      </w:r>
      <w:r>
        <w:rPr>
          <w:rFonts w:ascii="Arial" w:hAnsi="Arial" w:cs="Arial"/>
          <w:sz w:val="24"/>
          <w:szCs w:val="24"/>
        </w:rPr>
        <w:t>organisations</w:t>
      </w:r>
      <w:r w:rsidRPr="00644607">
        <w:rPr>
          <w:rFonts w:ascii="Arial" w:hAnsi="Arial" w:cs="Arial"/>
          <w:sz w:val="24"/>
          <w:szCs w:val="24"/>
        </w:rPr>
        <w:t xml:space="preserve"> are influenced and modified </w:t>
      </w:r>
      <w:r>
        <w:rPr>
          <w:rFonts w:ascii="Arial" w:hAnsi="Arial" w:cs="Arial"/>
          <w:sz w:val="24"/>
          <w:szCs w:val="24"/>
        </w:rPr>
        <w:t>in their growth and development</w:t>
      </w:r>
    </w:p>
    <w:p w:rsidR="00B60CA6" w:rsidRDefault="00B60CA6" w:rsidP="00B60CA6">
      <w:pPr>
        <w:pStyle w:val="NoSpacing"/>
        <w:spacing w:line="276" w:lineRule="auto"/>
        <w:jc w:val="both"/>
        <w:rPr>
          <w:rFonts w:ascii="Arial" w:hAnsi="Arial" w:cs="Arial"/>
          <w:sz w:val="24"/>
          <w:szCs w:val="24"/>
        </w:rPr>
      </w:pPr>
    </w:p>
    <w:p w:rsidR="00B60CA6" w:rsidRDefault="00B60CA6" w:rsidP="00B60CA6">
      <w:pPr>
        <w:pStyle w:val="NoSpacing"/>
        <w:spacing w:line="276" w:lineRule="auto"/>
        <w:jc w:val="both"/>
        <w:rPr>
          <w:rFonts w:ascii="Arial" w:hAnsi="Arial" w:cs="Arial"/>
          <w:sz w:val="24"/>
          <w:szCs w:val="24"/>
        </w:rPr>
      </w:pPr>
      <w:r w:rsidRPr="00644607">
        <w:rPr>
          <w:rFonts w:ascii="Arial" w:hAnsi="Arial" w:cs="Arial"/>
          <w:b/>
          <w:sz w:val="24"/>
          <w:szCs w:val="24"/>
        </w:rPr>
        <w:t xml:space="preserve">Social </w:t>
      </w:r>
      <w:r>
        <w:rPr>
          <w:rFonts w:ascii="Arial" w:hAnsi="Arial" w:cs="Arial"/>
          <w:b/>
          <w:sz w:val="24"/>
          <w:szCs w:val="24"/>
        </w:rPr>
        <w:t xml:space="preserve">Factors - </w:t>
      </w:r>
      <w:r w:rsidRPr="00AA30B0">
        <w:rPr>
          <w:rStyle w:val="st1"/>
          <w:rFonts w:ascii="Arial" w:hAnsi="Arial" w:cs="Arial"/>
          <w:sz w:val="24"/>
          <w:szCs w:val="24"/>
        </w:rPr>
        <w:t xml:space="preserve">the behaviour, tastes and lifestyles of </w:t>
      </w:r>
      <w:r w:rsidRPr="00AA30B0">
        <w:rPr>
          <w:rFonts w:ascii="Arial" w:hAnsi="Arial" w:cs="Arial"/>
          <w:vanish/>
          <w:sz w:val="24"/>
          <w:szCs w:val="24"/>
        </w:rPr>
        <w:br/>
      </w:r>
      <w:r w:rsidRPr="00AA30B0">
        <w:rPr>
          <w:rStyle w:val="st1"/>
          <w:rFonts w:ascii="Arial" w:hAnsi="Arial" w:cs="Arial"/>
          <w:sz w:val="24"/>
          <w:szCs w:val="24"/>
        </w:rPr>
        <w:t>communities on a local, national and international scale</w:t>
      </w:r>
    </w:p>
    <w:p w:rsidR="00B60CA6" w:rsidRDefault="00B60CA6" w:rsidP="00B60CA6">
      <w:pPr>
        <w:pStyle w:val="NoSpacing"/>
        <w:spacing w:line="276" w:lineRule="auto"/>
        <w:jc w:val="both"/>
        <w:rPr>
          <w:rFonts w:ascii="Arial" w:hAnsi="Arial" w:cs="Arial"/>
          <w:b/>
        </w:rPr>
      </w:pPr>
    </w:p>
    <w:p w:rsidR="0015105F" w:rsidRPr="0015105F" w:rsidRDefault="0015105F" w:rsidP="00B60CA6">
      <w:pPr>
        <w:pStyle w:val="NoSpacing"/>
        <w:spacing w:line="276" w:lineRule="auto"/>
        <w:jc w:val="both"/>
        <w:rPr>
          <w:rFonts w:ascii="Arial" w:hAnsi="Arial" w:cs="Arial"/>
          <w:b/>
          <w:sz w:val="24"/>
          <w:szCs w:val="24"/>
        </w:rPr>
      </w:pPr>
      <w:r w:rsidRPr="0015105F">
        <w:rPr>
          <w:rFonts w:ascii="Arial" w:hAnsi="Arial" w:cs="Arial"/>
          <w:b/>
          <w:sz w:val="24"/>
          <w:szCs w:val="24"/>
        </w:rPr>
        <w:t xml:space="preserve">Modern Slavery </w:t>
      </w:r>
      <w:r>
        <w:rPr>
          <w:rFonts w:ascii="Arial" w:hAnsi="Arial" w:cs="Arial"/>
          <w:b/>
          <w:sz w:val="24"/>
          <w:szCs w:val="24"/>
        </w:rPr>
        <w:t xml:space="preserve">- </w:t>
      </w:r>
      <w:r w:rsidRPr="0015105F">
        <w:rPr>
          <w:rFonts w:ascii="Arial" w:hAnsi="Arial" w:cs="Arial"/>
          <w:sz w:val="24"/>
          <w:szCs w:val="24"/>
        </w:rPr>
        <w:t>is a crime and a violation of fundamental human rights. It takes various forms, all of which have in common the deprivation of a person's liberty by another in order to exploit them for personal or commercial gain.</w:t>
      </w:r>
    </w:p>
    <w:p w:rsidR="006E2AF9" w:rsidRDefault="006E2AF9" w:rsidP="000C6A8B">
      <w:pPr>
        <w:pStyle w:val="NoSpacing"/>
        <w:spacing w:line="276" w:lineRule="auto"/>
        <w:jc w:val="both"/>
        <w:rPr>
          <w:rFonts w:ascii="Arial" w:hAnsi="Arial" w:cs="Arial"/>
          <w:sz w:val="24"/>
          <w:szCs w:val="24"/>
        </w:rPr>
      </w:pPr>
    </w:p>
    <w:p w:rsidR="00644607" w:rsidRDefault="00B60CA6" w:rsidP="000C6A8B">
      <w:pPr>
        <w:pStyle w:val="NoSpacing"/>
        <w:spacing w:line="276" w:lineRule="auto"/>
        <w:jc w:val="both"/>
        <w:rPr>
          <w:rFonts w:ascii="Arial" w:hAnsi="Arial" w:cs="Arial"/>
          <w:b/>
          <w:sz w:val="24"/>
          <w:szCs w:val="24"/>
        </w:rPr>
      </w:pPr>
      <w:r>
        <w:rPr>
          <w:rFonts w:ascii="Arial" w:hAnsi="Arial" w:cs="Arial"/>
          <w:b/>
          <w:sz w:val="24"/>
          <w:szCs w:val="24"/>
        </w:rPr>
        <w:t>6</w:t>
      </w:r>
      <w:r w:rsidR="00693B1C" w:rsidRPr="00693B1C">
        <w:rPr>
          <w:rFonts w:ascii="Arial" w:hAnsi="Arial" w:cs="Arial"/>
          <w:b/>
          <w:sz w:val="24"/>
          <w:szCs w:val="24"/>
        </w:rPr>
        <w:t>.0</w:t>
      </w:r>
      <w:r w:rsidR="00693B1C">
        <w:rPr>
          <w:rFonts w:ascii="Arial" w:hAnsi="Arial" w:cs="Arial"/>
          <w:b/>
          <w:sz w:val="24"/>
          <w:szCs w:val="24"/>
        </w:rPr>
        <w:tab/>
        <w:t>Monitoring &amp; Review</w:t>
      </w:r>
    </w:p>
    <w:p w:rsidR="00693B1C" w:rsidRPr="00693B1C" w:rsidRDefault="00693B1C" w:rsidP="000C6A8B">
      <w:pPr>
        <w:pStyle w:val="NoSpacing"/>
        <w:spacing w:line="276" w:lineRule="auto"/>
        <w:jc w:val="both"/>
        <w:rPr>
          <w:rFonts w:ascii="Arial" w:hAnsi="Arial" w:cs="Arial"/>
          <w:sz w:val="24"/>
          <w:szCs w:val="24"/>
        </w:rPr>
      </w:pPr>
      <w:r>
        <w:rPr>
          <w:rFonts w:ascii="Arial" w:hAnsi="Arial" w:cs="Arial"/>
          <w:sz w:val="24"/>
          <w:szCs w:val="24"/>
        </w:rPr>
        <w:t>This policy and the associated procedure will be reviewed annually to ensure that it remains fit for purpose and compliant with current legislation</w:t>
      </w:r>
      <w:r w:rsidR="00F007FC">
        <w:rPr>
          <w:rFonts w:ascii="Arial" w:hAnsi="Arial" w:cs="Arial"/>
          <w:sz w:val="24"/>
          <w:szCs w:val="24"/>
        </w:rPr>
        <w:t xml:space="preserve"> and best practice</w:t>
      </w:r>
      <w:r>
        <w:rPr>
          <w:rFonts w:ascii="Arial" w:hAnsi="Arial" w:cs="Arial"/>
          <w:sz w:val="24"/>
          <w:szCs w:val="24"/>
        </w:rPr>
        <w:t>.</w:t>
      </w:r>
    </w:p>
    <w:p w:rsidR="00693B1C" w:rsidRDefault="00693B1C" w:rsidP="000C6A8B">
      <w:pPr>
        <w:pStyle w:val="NoSpacing"/>
        <w:spacing w:line="276" w:lineRule="auto"/>
        <w:jc w:val="both"/>
        <w:rPr>
          <w:rFonts w:ascii="Arial" w:hAnsi="Arial" w:cs="Arial"/>
          <w:b/>
          <w:sz w:val="24"/>
          <w:szCs w:val="24"/>
        </w:rPr>
      </w:pPr>
    </w:p>
    <w:p w:rsidR="006C19B4" w:rsidRPr="00693B1C" w:rsidRDefault="00693B1C" w:rsidP="000C6A8B">
      <w:pPr>
        <w:pStyle w:val="NoSpacing"/>
        <w:spacing w:line="276" w:lineRule="auto"/>
        <w:jc w:val="both"/>
        <w:rPr>
          <w:rFonts w:ascii="Arial" w:hAnsi="Arial" w:cs="Arial"/>
          <w:b/>
          <w:sz w:val="24"/>
          <w:szCs w:val="24"/>
        </w:rPr>
      </w:pPr>
      <w:r w:rsidRPr="00693B1C">
        <w:rPr>
          <w:rFonts w:ascii="Arial" w:hAnsi="Arial" w:cs="Arial"/>
          <w:b/>
          <w:sz w:val="24"/>
          <w:szCs w:val="24"/>
        </w:rPr>
        <w:t>PROCEDURE</w:t>
      </w:r>
    </w:p>
    <w:p w:rsidR="00644607" w:rsidRPr="00644607" w:rsidRDefault="00644607" w:rsidP="000C6A8B">
      <w:pPr>
        <w:pStyle w:val="NoSpacing"/>
        <w:spacing w:line="276" w:lineRule="auto"/>
        <w:jc w:val="both"/>
        <w:rPr>
          <w:rFonts w:ascii="Arial" w:hAnsi="Arial" w:cs="Arial"/>
          <w:b/>
          <w:sz w:val="24"/>
          <w:szCs w:val="24"/>
        </w:rPr>
      </w:pPr>
    </w:p>
    <w:p w:rsidR="00644607" w:rsidRPr="00644607" w:rsidRDefault="00B60CA6" w:rsidP="000C6A8B">
      <w:pPr>
        <w:pStyle w:val="NoSpacing"/>
        <w:spacing w:line="276" w:lineRule="auto"/>
        <w:jc w:val="both"/>
        <w:rPr>
          <w:rFonts w:ascii="Arial" w:hAnsi="Arial" w:cs="Arial"/>
          <w:b/>
          <w:sz w:val="24"/>
          <w:szCs w:val="24"/>
        </w:rPr>
      </w:pPr>
      <w:r>
        <w:rPr>
          <w:rFonts w:ascii="Arial" w:hAnsi="Arial" w:cs="Arial"/>
          <w:b/>
          <w:sz w:val="24"/>
          <w:szCs w:val="24"/>
        </w:rPr>
        <w:t>7</w:t>
      </w:r>
      <w:r w:rsidR="00644607" w:rsidRPr="00644607">
        <w:rPr>
          <w:rFonts w:ascii="Arial" w:hAnsi="Arial" w:cs="Arial"/>
          <w:b/>
          <w:sz w:val="24"/>
          <w:szCs w:val="24"/>
        </w:rPr>
        <w:t xml:space="preserve">.0 </w:t>
      </w:r>
      <w:r w:rsidR="00644607" w:rsidRPr="00644607">
        <w:rPr>
          <w:rFonts w:ascii="Arial" w:hAnsi="Arial" w:cs="Arial"/>
          <w:b/>
          <w:sz w:val="24"/>
          <w:szCs w:val="24"/>
        </w:rPr>
        <w:tab/>
      </w:r>
      <w:r w:rsidR="00644607">
        <w:rPr>
          <w:rFonts w:ascii="Arial" w:hAnsi="Arial" w:cs="Arial"/>
          <w:b/>
          <w:sz w:val="24"/>
          <w:szCs w:val="24"/>
        </w:rPr>
        <w:t>Practical Steps</w:t>
      </w:r>
      <w:r w:rsidR="00644607" w:rsidRPr="00644607">
        <w:rPr>
          <w:rFonts w:ascii="Arial" w:hAnsi="Arial" w:cs="Arial"/>
          <w:b/>
          <w:sz w:val="24"/>
          <w:szCs w:val="24"/>
        </w:rPr>
        <w:t xml:space="preserve"> </w:t>
      </w:r>
    </w:p>
    <w:p w:rsidR="00644607" w:rsidRPr="00644607" w:rsidRDefault="00644607" w:rsidP="000C6A8B">
      <w:pPr>
        <w:pStyle w:val="NoSpacing"/>
        <w:spacing w:line="276" w:lineRule="auto"/>
        <w:jc w:val="both"/>
        <w:rPr>
          <w:rFonts w:ascii="Arial" w:hAnsi="Arial" w:cs="Arial"/>
          <w:sz w:val="24"/>
          <w:szCs w:val="24"/>
        </w:rPr>
      </w:pPr>
      <w:r w:rsidRPr="00644607">
        <w:rPr>
          <w:rFonts w:ascii="Arial" w:hAnsi="Arial" w:cs="Arial"/>
          <w:sz w:val="24"/>
          <w:szCs w:val="24"/>
        </w:rPr>
        <w:t>In order to embed CSR principles into practice</w:t>
      </w:r>
      <w:r w:rsidR="00B81FBE">
        <w:rPr>
          <w:rFonts w:ascii="Arial" w:hAnsi="Arial" w:cs="Arial"/>
          <w:sz w:val="24"/>
          <w:szCs w:val="24"/>
        </w:rPr>
        <w:t>,</w:t>
      </w:r>
      <w:r w:rsidRPr="00644607">
        <w:rPr>
          <w:rFonts w:ascii="Arial" w:hAnsi="Arial" w:cs="Arial"/>
          <w:sz w:val="24"/>
          <w:szCs w:val="24"/>
        </w:rPr>
        <w:t xml:space="preserve"> Sefton CVS will: </w:t>
      </w:r>
    </w:p>
    <w:p w:rsidR="00644607" w:rsidRPr="00644607" w:rsidRDefault="00644607" w:rsidP="000C6A8B">
      <w:pPr>
        <w:pStyle w:val="NoSpacing"/>
        <w:spacing w:line="276" w:lineRule="auto"/>
        <w:jc w:val="both"/>
        <w:rPr>
          <w:rFonts w:ascii="Arial" w:hAnsi="Arial" w:cs="Arial"/>
          <w:sz w:val="24"/>
          <w:szCs w:val="24"/>
        </w:rPr>
      </w:pPr>
    </w:p>
    <w:p w:rsidR="00644607" w:rsidRPr="000C6A8B" w:rsidRDefault="00B60CA6" w:rsidP="00086D8E">
      <w:pPr>
        <w:pStyle w:val="NoSpacing"/>
        <w:spacing w:line="276" w:lineRule="auto"/>
        <w:jc w:val="both"/>
        <w:rPr>
          <w:rFonts w:ascii="Arial" w:hAnsi="Arial" w:cs="Arial"/>
          <w:b/>
          <w:i/>
          <w:sz w:val="24"/>
          <w:szCs w:val="24"/>
        </w:rPr>
      </w:pPr>
      <w:r>
        <w:rPr>
          <w:rFonts w:ascii="Arial" w:hAnsi="Arial" w:cs="Arial"/>
          <w:b/>
          <w:sz w:val="24"/>
          <w:szCs w:val="24"/>
        </w:rPr>
        <w:t>7</w:t>
      </w:r>
      <w:r w:rsidR="00644607" w:rsidRPr="000C6A8B">
        <w:rPr>
          <w:rFonts w:ascii="Arial" w:hAnsi="Arial" w:cs="Arial"/>
          <w:b/>
          <w:sz w:val="24"/>
          <w:szCs w:val="24"/>
        </w:rPr>
        <w:t>.1</w:t>
      </w:r>
      <w:r w:rsidR="00644607" w:rsidRPr="000C6A8B">
        <w:rPr>
          <w:rFonts w:ascii="Arial" w:hAnsi="Arial" w:cs="Arial"/>
          <w:b/>
          <w:i/>
          <w:sz w:val="24"/>
          <w:szCs w:val="24"/>
        </w:rPr>
        <w:t xml:space="preserve"> </w:t>
      </w:r>
      <w:r w:rsidR="00644607" w:rsidRPr="000C6A8B">
        <w:rPr>
          <w:rFonts w:ascii="Arial" w:hAnsi="Arial" w:cs="Arial"/>
          <w:b/>
          <w:i/>
          <w:sz w:val="24"/>
          <w:szCs w:val="24"/>
        </w:rPr>
        <w:tab/>
        <w:t xml:space="preserve">Travel and meetings </w:t>
      </w:r>
    </w:p>
    <w:p w:rsidR="00644607" w:rsidRPr="00644607" w:rsidRDefault="00644607" w:rsidP="000C6A8B">
      <w:pPr>
        <w:pStyle w:val="NoSpacing"/>
        <w:spacing w:line="276" w:lineRule="auto"/>
        <w:jc w:val="both"/>
        <w:rPr>
          <w:rFonts w:ascii="Arial" w:hAnsi="Arial" w:cs="Arial"/>
          <w:sz w:val="24"/>
          <w:szCs w:val="24"/>
        </w:rPr>
      </w:pPr>
    </w:p>
    <w:p w:rsidR="00644607" w:rsidRPr="00644607" w:rsidRDefault="00644607" w:rsidP="00B60CA6">
      <w:pPr>
        <w:pStyle w:val="NoSpacing"/>
        <w:numPr>
          <w:ilvl w:val="0"/>
          <w:numId w:val="26"/>
        </w:numPr>
        <w:spacing w:line="276" w:lineRule="auto"/>
        <w:jc w:val="both"/>
        <w:rPr>
          <w:rFonts w:ascii="Arial" w:hAnsi="Arial" w:cs="Arial"/>
          <w:sz w:val="24"/>
          <w:szCs w:val="24"/>
        </w:rPr>
      </w:pPr>
      <w:r w:rsidRPr="00644607">
        <w:rPr>
          <w:rFonts w:ascii="Arial" w:hAnsi="Arial" w:cs="Arial"/>
          <w:sz w:val="24"/>
          <w:szCs w:val="24"/>
        </w:rPr>
        <w:t xml:space="preserve">Aim to walk, cycle and/or use public transport to attend meetings, project/organisation visits </w:t>
      </w:r>
      <w:proofErr w:type="spellStart"/>
      <w:r w:rsidRPr="00644607">
        <w:rPr>
          <w:rFonts w:ascii="Arial" w:hAnsi="Arial" w:cs="Arial"/>
          <w:sz w:val="24"/>
          <w:szCs w:val="24"/>
        </w:rPr>
        <w:t>etc</w:t>
      </w:r>
      <w:proofErr w:type="spellEnd"/>
      <w:r w:rsidRPr="00644607">
        <w:rPr>
          <w:rFonts w:ascii="Arial" w:hAnsi="Arial" w:cs="Arial"/>
          <w:sz w:val="24"/>
          <w:szCs w:val="24"/>
        </w:rPr>
        <w:t xml:space="preserve">, apart from in exceptional circumstances where the alternatives are impractical and/or cost prohibitive. </w:t>
      </w:r>
    </w:p>
    <w:p w:rsidR="00644607" w:rsidRPr="00644607" w:rsidRDefault="00644607" w:rsidP="00B60CA6">
      <w:pPr>
        <w:pStyle w:val="NoSpacing"/>
        <w:spacing w:line="276" w:lineRule="auto"/>
        <w:jc w:val="both"/>
        <w:rPr>
          <w:rFonts w:ascii="Arial" w:hAnsi="Arial" w:cs="Arial"/>
          <w:sz w:val="24"/>
          <w:szCs w:val="24"/>
        </w:rPr>
      </w:pPr>
    </w:p>
    <w:p w:rsidR="00644607" w:rsidRPr="00644607" w:rsidRDefault="00644607" w:rsidP="00B60CA6">
      <w:pPr>
        <w:pStyle w:val="NoSpacing"/>
        <w:numPr>
          <w:ilvl w:val="0"/>
          <w:numId w:val="26"/>
        </w:numPr>
        <w:spacing w:line="276" w:lineRule="auto"/>
        <w:jc w:val="both"/>
        <w:rPr>
          <w:rFonts w:ascii="Arial" w:hAnsi="Arial" w:cs="Arial"/>
          <w:sz w:val="24"/>
          <w:szCs w:val="24"/>
        </w:rPr>
      </w:pPr>
      <w:r w:rsidRPr="00644607">
        <w:rPr>
          <w:rFonts w:ascii="Arial" w:hAnsi="Arial" w:cs="Arial"/>
          <w:sz w:val="24"/>
          <w:szCs w:val="24"/>
        </w:rPr>
        <w:lastRenderedPageBreak/>
        <w:t xml:space="preserve">Include the full costs of more sustainable forms of transport in our financial proposals, rather than the least cost option which may involve travelling by car. </w:t>
      </w:r>
    </w:p>
    <w:p w:rsidR="00644607" w:rsidRPr="00644607" w:rsidRDefault="00644607" w:rsidP="00B60CA6">
      <w:pPr>
        <w:pStyle w:val="NoSpacing"/>
        <w:spacing w:line="276" w:lineRule="auto"/>
        <w:jc w:val="both"/>
        <w:rPr>
          <w:rFonts w:ascii="Arial" w:hAnsi="Arial" w:cs="Arial"/>
          <w:sz w:val="24"/>
          <w:szCs w:val="24"/>
        </w:rPr>
      </w:pPr>
    </w:p>
    <w:p w:rsidR="00644607" w:rsidRPr="00644607" w:rsidRDefault="00644607" w:rsidP="00B60CA6">
      <w:pPr>
        <w:pStyle w:val="NoSpacing"/>
        <w:numPr>
          <w:ilvl w:val="0"/>
          <w:numId w:val="26"/>
        </w:numPr>
        <w:spacing w:line="276" w:lineRule="auto"/>
        <w:jc w:val="both"/>
        <w:rPr>
          <w:rFonts w:ascii="Arial" w:hAnsi="Arial" w:cs="Arial"/>
          <w:sz w:val="24"/>
          <w:szCs w:val="24"/>
        </w:rPr>
      </w:pPr>
      <w:r w:rsidRPr="00644607">
        <w:rPr>
          <w:rFonts w:ascii="Arial" w:hAnsi="Arial" w:cs="Arial"/>
          <w:sz w:val="24"/>
          <w:szCs w:val="24"/>
        </w:rPr>
        <w:t xml:space="preserve">Avoid physically travelling to meetings </w:t>
      </w:r>
      <w:proofErr w:type="spellStart"/>
      <w:r w:rsidRPr="00644607">
        <w:rPr>
          <w:rFonts w:ascii="Arial" w:hAnsi="Arial" w:cs="Arial"/>
          <w:sz w:val="24"/>
          <w:szCs w:val="24"/>
        </w:rPr>
        <w:t>etc</w:t>
      </w:r>
      <w:proofErr w:type="spellEnd"/>
      <w:r w:rsidR="00696122">
        <w:rPr>
          <w:rFonts w:ascii="Arial" w:hAnsi="Arial" w:cs="Arial"/>
          <w:sz w:val="24"/>
          <w:szCs w:val="24"/>
        </w:rPr>
        <w:t>,</w:t>
      </w:r>
      <w:r w:rsidRPr="00644607">
        <w:rPr>
          <w:rFonts w:ascii="Arial" w:hAnsi="Arial" w:cs="Arial"/>
          <w:sz w:val="24"/>
          <w:szCs w:val="24"/>
        </w:rPr>
        <w:t xml:space="preserve"> where alternatives are available and practical, such as using teleconferencing</w:t>
      </w:r>
      <w:r w:rsidR="00696122">
        <w:rPr>
          <w:rFonts w:ascii="Arial" w:hAnsi="Arial" w:cs="Arial"/>
          <w:sz w:val="24"/>
          <w:szCs w:val="24"/>
        </w:rPr>
        <w:t xml:space="preserve"> / </w:t>
      </w:r>
      <w:r w:rsidRPr="00644607">
        <w:rPr>
          <w:rFonts w:ascii="Arial" w:hAnsi="Arial" w:cs="Arial"/>
          <w:sz w:val="24"/>
          <w:szCs w:val="24"/>
        </w:rPr>
        <w:t xml:space="preserve">video conferencing and efficient timing of meetings to avoid multiple trips. These options are also often more time efficient, while not sacrificing the benefits of regular contact with clients and partners. </w:t>
      </w:r>
    </w:p>
    <w:p w:rsidR="00644607" w:rsidRPr="00644607" w:rsidRDefault="00644607" w:rsidP="00B60CA6">
      <w:pPr>
        <w:pStyle w:val="NoSpacing"/>
        <w:spacing w:line="276" w:lineRule="auto"/>
        <w:jc w:val="both"/>
        <w:rPr>
          <w:rFonts w:ascii="Arial" w:hAnsi="Arial" w:cs="Arial"/>
          <w:sz w:val="24"/>
          <w:szCs w:val="24"/>
        </w:rPr>
      </w:pPr>
    </w:p>
    <w:p w:rsidR="00644607" w:rsidRPr="00644607" w:rsidRDefault="00644607" w:rsidP="00B60CA6">
      <w:pPr>
        <w:pStyle w:val="NoSpacing"/>
        <w:numPr>
          <w:ilvl w:val="0"/>
          <w:numId w:val="26"/>
        </w:numPr>
        <w:spacing w:line="276" w:lineRule="auto"/>
        <w:jc w:val="both"/>
        <w:rPr>
          <w:rFonts w:ascii="Arial" w:hAnsi="Arial" w:cs="Arial"/>
          <w:sz w:val="24"/>
          <w:szCs w:val="24"/>
        </w:rPr>
      </w:pPr>
      <w:r w:rsidRPr="00644607">
        <w:rPr>
          <w:rFonts w:ascii="Arial" w:hAnsi="Arial" w:cs="Arial"/>
          <w:sz w:val="24"/>
          <w:szCs w:val="24"/>
        </w:rPr>
        <w:t>Promot</w:t>
      </w:r>
      <w:r w:rsidR="00785AC3">
        <w:rPr>
          <w:rFonts w:ascii="Arial" w:hAnsi="Arial" w:cs="Arial"/>
          <w:sz w:val="24"/>
          <w:szCs w:val="24"/>
        </w:rPr>
        <w:t>e</w:t>
      </w:r>
      <w:r w:rsidRPr="00644607">
        <w:rPr>
          <w:rFonts w:ascii="Arial" w:hAnsi="Arial" w:cs="Arial"/>
          <w:sz w:val="24"/>
          <w:szCs w:val="24"/>
        </w:rPr>
        <w:t xml:space="preserve"> Green Travel Plans by reducing the need for our staff and volunteers to travel by supporting alternative working arrangements, including home working </w:t>
      </w:r>
      <w:proofErr w:type="spellStart"/>
      <w:r w:rsidRPr="00644607">
        <w:rPr>
          <w:rFonts w:ascii="Arial" w:hAnsi="Arial" w:cs="Arial"/>
          <w:sz w:val="24"/>
          <w:szCs w:val="24"/>
        </w:rPr>
        <w:t>etc</w:t>
      </w:r>
      <w:proofErr w:type="spellEnd"/>
      <w:r w:rsidRPr="00644607">
        <w:rPr>
          <w:rFonts w:ascii="Arial" w:hAnsi="Arial" w:cs="Arial"/>
          <w:sz w:val="24"/>
          <w:szCs w:val="24"/>
        </w:rPr>
        <w:t>, and promot</w:t>
      </w:r>
      <w:r w:rsidR="00EA2457">
        <w:rPr>
          <w:rFonts w:ascii="Arial" w:hAnsi="Arial" w:cs="Arial"/>
          <w:sz w:val="24"/>
          <w:szCs w:val="24"/>
        </w:rPr>
        <w:t>ing</w:t>
      </w:r>
      <w:r w:rsidRPr="00644607">
        <w:rPr>
          <w:rFonts w:ascii="Arial" w:hAnsi="Arial" w:cs="Arial"/>
          <w:sz w:val="24"/>
          <w:szCs w:val="24"/>
        </w:rPr>
        <w:t xml:space="preserve"> the use of public transport. </w:t>
      </w:r>
    </w:p>
    <w:p w:rsidR="00644607" w:rsidRPr="00644607" w:rsidRDefault="00644607" w:rsidP="00B60CA6">
      <w:pPr>
        <w:pStyle w:val="NoSpacing"/>
        <w:spacing w:line="276" w:lineRule="auto"/>
        <w:jc w:val="both"/>
        <w:rPr>
          <w:rFonts w:ascii="Arial" w:hAnsi="Arial" w:cs="Arial"/>
          <w:sz w:val="24"/>
          <w:szCs w:val="24"/>
        </w:rPr>
      </w:pPr>
    </w:p>
    <w:p w:rsidR="00644607" w:rsidRPr="00644607" w:rsidRDefault="00785AC3" w:rsidP="00B60CA6">
      <w:pPr>
        <w:pStyle w:val="NoSpacing"/>
        <w:numPr>
          <w:ilvl w:val="0"/>
          <w:numId w:val="26"/>
        </w:numPr>
        <w:spacing w:line="276" w:lineRule="auto"/>
        <w:jc w:val="both"/>
        <w:rPr>
          <w:rFonts w:ascii="Arial" w:hAnsi="Arial" w:cs="Arial"/>
          <w:sz w:val="24"/>
          <w:szCs w:val="24"/>
        </w:rPr>
      </w:pPr>
      <w:r>
        <w:rPr>
          <w:rFonts w:ascii="Arial" w:hAnsi="Arial" w:cs="Arial"/>
          <w:sz w:val="24"/>
          <w:szCs w:val="24"/>
        </w:rPr>
        <w:t>Explore</w:t>
      </w:r>
      <w:r w:rsidR="00644607" w:rsidRPr="00644607">
        <w:rPr>
          <w:rFonts w:ascii="Arial" w:hAnsi="Arial" w:cs="Arial"/>
          <w:sz w:val="24"/>
          <w:szCs w:val="24"/>
        </w:rPr>
        <w:t xml:space="preserve"> an emissions recording scheme for business travel to monitor our impact. </w:t>
      </w:r>
    </w:p>
    <w:p w:rsidR="00644607" w:rsidRPr="00644607" w:rsidRDefault="00644607" w:rsidP="000C6A8B">
      <w:pPr>
        <w:pStyle w:val="NoSpacing"/>
        <w:spacing w:line="276" w:lineRule="auto"/>
        <w:jc w:val="both"/>
        <w:rPr>
          <w:rFonts w:ascii="Arial" w:hAnsi="Arial" w:cs="Arial"/>
          <w:sz w:val="24"/>
          <w:szCs w:val="24"/>
        </w:rPr>
      </w:pPr>
    </w:p>
    <w:p w:rsidR="00644607" w:rsidRPr="000C6A8B" w:rsidRDefault="00B60CA6" w:rsidP="000C6A8B">
      <w:pPr>
        <w:pStyle w:val="NoSpacing"/>
        <w:spacing w:line="276" w:lineRule="auto"/>
        <w:ind w:firstLine="284"/>
        <w:jc w:val="both"/>
        <w:rPr>
          <w:rFonts w:ascii="Arial" w:hAnsi="Arial" w:cs="Arial"/>
          <w:b/>
          <w:i/>
          <w:sz w:val="24"/>
          <w:szCs w:val="24"/>
        </w:rPr>
      </w:pPr>
      <w:r>
        <w:rPr>
          <w:rFonts w:ascii="Arial" w:hAnsi="Arial" w:cs="Arial"/>
          <w:b/>
          <w:sz w:val="24"/>
          <w:szCs w:val="24"/>
        </w:rPr>
        <w:t>7</w:t>
      </w:r>
      <w:r w:rsidR="00644607" w:rsidRPr="00644607">
        <w:rPr>
          <w:rFonts w:ascii="Arial" w:hAnsi="Arial" w:cs="Arial"/>
          <w:b/>
          <w:sz w:val="24"/>
          <w:szCs w:val="24"/>
        </w:rPr>
        <w:t xml:space="preserve">.2 </w:t>
      </w:r>
      <w:r w:rsidR="006C19B4">
        <w:rPr>
          <w:rFonts w:ascii="Arial" w:hAnsi="Arial" w:cs="Arial"/>
          <w:b/>
          <w:sz w:val="24"/>
          <w:szCs w:val="24"/>
        </w:rPr>
        <w:tab/>
      </w:r>
      <w:r w:rsidR="00644607" w:rsidRPr="000C6A8B">
        <w:rPr>
          <w:rFonts w:ascii="Arial" w:hAnsi="Arial" w:cs="Arial"/>
          <w:b/>
          <w:i/>
          <w:sz w:val="24"/>
          <w:szCs w:val="24"/>
        </w:rPr>
        <w:t xml:space="preserve">Purchase of equipment and consumption of resources </w:t>
      </w:r>
    </w:p>
    <w:p w:rsidR="00644607" w:rsidRPr="00644607" w:rsidRDefault="00644607" w:rsidP="000C6A8B">
      <w:pPr>
        <w:pStyle w:val="NoSpacing"/>
        <w:spacing w:line="276" w:lineRule="auto"/>
        <w:jc w:val="both"/>
        <w:rPr>
          <w:rFonts w:ascii="Arial" w:hAnsi="Arial" w:cs="Arial"/>
          <w:sz w:val="24"/>
          <w:szCs w:val="24"/>
        </w:rPr>
      </w:pPr>
    </w:p>
    <w:p w:rsidR="00644607" w:rsidRPr="00644607" w:rsidRDefault="00644607" w:rsidP="000C6A8B">
      <w:pPr>
        <w:pStyle w:val="NoSpacing"/>
        <w:numPr>
          <w:ilvl w:val="0"/>
          <w:numId w:val="27"/>
        </w:numPr>
        <w:spacing w:line="276" w:lineRule="auto"/>
        <w:jc w:val="both"/>
        <w:rPr>
          <w:rFonts w:ascii="Arial" w:hAnsi="Arial" w:cs="Arial"/>
          <w:sz w:val="24"/>
          <w:szCs w:val="24"/>
        </w:rPr>
      </w:pPr>
      <w:r w:rsidRPr="00644607">
        <w:rPr>
          <w:rFonts w:ascii="Arial" w:hAnsi="Arial" w:cs="Arial"/>
          <w:sz w:val="24"/>
          <w:szCs w:val="24"/>
        </w:rPr>
        <w:t xml:space="preserve">Minimise our use of paper and other office consumables, for example by double-siding all paper used, and identifying opportunities to reduce waste. </w:t>
      </w:r>
    </w:p>
    <w:p w:rsidR="00644607" w:rsidRPr="00644607" w:rsidRDefault="00644607" w:rsidP="000C6A8B">
      <w:pPr>
        <w:pStyle w:val="NoSpacing"/>
        <w:spacing w:line="276" w:lineRule="auto"/>
        <w:jc w:val="both"/>
        <w:rPr>
          <w:rFonts w:ascii="Arial" w:hAnsi="Arial" w:cs="Arial"/>
          <w:sz w:val="24"/>
          <w:szCs w:val="24"/>
        </w:rPr>
      </w:pPr>
    </w:p>
    <w:p w:rsidR="00644607" w:rsidRPr="00644607" w:rsidRDefault="00644607" w:rsidP="000C6A8B">
      <w:pPr>
        <w:pStyle w:val="NoSpacing"/>
        <w:numPr>
          <w:ilvl w:val="0"/>
          <w:numId w:val="27"/>
        </w:numPr>
        <w:spacing w:line="276" w:lineRule="auto"/>
        <w:jc w:val="both"/>
        <w:rPr>
          <w:rFonts w:ascii="Arial" w:hAnsi="Arial" w:cs="Arial"/>
          <w:sz w:val="24"/>
          <w:szCs w:val="24"/>
        </w:rPr>
      </w:pPr>
      <w:r w:rsidRPr="00644607">
        <w:rPr>
          <w:rFonts w:ascii="Arial" w:hAnsi="Arial" w:cs="Arial"/>
          <w:sz w:val="24"/>
          <w:szCs w:val="24"/>
        </w:rPr>
        <w:t>As far as possible arrange for the re</w:t>
      </w:r>
      <w:r w:rsidR="00EA2457">
        <w:rPr>
          <w:rFonts w:ascii="Arial" w:hAnsi="Arial" w:cs="Arial"/>
          <w:sz w:val="24"/>
          <w:szCs w:val="24"/>
        </w:rPr>
        <w:t>-</w:t>
      </w:r>
      <w:r w:rsidRPr="00644607">
        <w:rPr>
          <w:rFonts w:ascii="Arial" w:hAnsi="Arial" w:cs="Arial"/>
          <w:sz w:val="24"/>
          <w:szCs w:val="24"/>
        </w:rPr>
        <w:t xml:space="preserve">use or recycling of office waste, including paper, computer supplies and redundant equipment. </w:t>
      </w:r>
    </w:p>
    <w:p w:rsidR="00644607" w:rsidRPr="00644607" w:rsidRDefault="00644607" w:rsidP="000C6A8B">
      <w:pPr>
        <w:pStyle w:val="NoSpacing"/>
        <w:spacing w:line="276" w:lineRule="auto"/>
        <w:jc w:val="both"/>
        <w:rPr>
          <w:rFonts w:ascii="Arial" w:hAnsi="Arial" w:cs="Arial"/>
          <w:sz w:val="24"/>
          <w:szCs w:val="24"/>
        </w:rPr>
      </w:pPr>
    </w:p>
    <w:p w:rsidR="00644607" w:rsidRPr="00644607" w:rsidRDefault="00644607" w:rsidP="000C6A8B">
      <w:pPr>
        <w:pStyle w:val="NoSpacing"/>
        <w:numPr>
          <w:ilvl w:val="0"/>
          <w:numId w:val="27"/>
        </w:numPr>
        <w:spacing w:line="276" w:lineRule="auto"/>
        <w:jc w:val="both"/>
        <w:rPr>
          <w:rFonts w:ascii="Arial" w:hAnsi="Arial" w:cs="Arial"/>
          <w:sz w:val="24"/>
          <w:szCs w:val="24"/>
        </w:rPr>
      </w:pPr>
      <w:r w:rsidRPr="00644607">
        <w:rPr>
          <w:rFonts w:ascii="Arial" w:hAnsi="Arial" w:cs="Arial"/>
          <w:sz w:val="24"/>
          <w:szCs w:val="24"/>
        </w:rPr>
        <w:t xml:space="preserve">Commit to reducing the energy consumption of office equipment by purchasing energy efficient equipment and </w:t>
      </w:r>
      <w:r w:rsidR="00B81FBE">
        <w:rPr>
          <w:rFonts w:ascii="Arial" w:hAnsi="Arial" w:cs="Arial"/>
          <w:sz w:val="24"/>
          <w:szCs w:val="24"/>
        </w:rPr>
        <w:t xml:space="preserve">practicing </w:t>
      </w:r>
      <w:r w:rsidRPr="00644607">
        <w:rPr>
          <w:rFonts w:ascii="Arial" w:hAnsi="Arial" w:cs="Arial"/>
          <w:sz w:val="24"/>
          <w:szCs w:val="24"/>
        </w:rPr>
        <w:t xml:space="preserve">good housekeeping. </w:t>
      </w:r>
    </w:p>
    <w:p w:rsidR="00644607" w:rsidRPr="00644607" w:rsidRDefault="00644607" w:rsidP="000C6A8B">
      <w:pPr>
        <w:pStyle w:val="NoSpacing"/>
        <w:spacing w:line="276" w:lineRule="auto"/>
        <w:jc w:val="both"/>
        <w:rPr>
          <w:rFonts w:ascii="Arial" w:hAnsi="Arial" w:cs="Arial"/>
          <w:sz w:val="24"/>
          <w:szCs w:val="24"/>
        </w:rPr>
      </w:pPr>
    </w:p>
    <w:p w:rsidR="00644607" w:rsidRPr="00644607" w:rsidRDefault="00644607" w:rsidP="000C6A8B">
      <w:pPr>
        <w:pStyle w:val="NoSpacing"/>
        <w:numPr>
          <w:ilvl w:val="0"/>
          <w:numId w:val="27"/>
        </w:numPr>
        <w:spacing w:line="276" w:lineRule="auto"/>
        <w:jc w:val="both"/>
        <w:rPr>
          <w:rFonts w:ascii="Arial" w:hAnsi="Arial" w:cs="Arial"/>
          <w:sz w:val="24"/>
          <w:szCs w:val="24"/>
        </w:rPr>
      </w:pPr>
      <w:r w:rsidRPr="00644607">
        <w:rPr>
          <w:rFonts w:ascii="Arial" w:hAnsi="Arial" w:cs="Arial"/>
          <w:sz w:val="24"/>
          <w:szCs w:val="24"/>
        </w:rPr>
        <w:t xml:space="preserve">Ensure that timber furniture, and any other timber products, are recycled or from well-managed, sustainable sources. </w:t>
      </w:r>
    </w:p>
    <w:p w:rsidR="00644607" w:rsidRPr="00644607" w:rsidRDefault="00644607" w:rsidP="000C6A8B">
      <w:pPr>
        <w:pStyle w:val="NoSpacing"/>
        <w:spacing w:line="276" w:lineRule="auto"/>
        <w:jc w:val="both"/>
        <w:rPr>
          <w:rFonts w:ascii="Arial" w:hAnsi="Arial" w:cs="Arial"/>
          <w:sz w:val="24"/>
          <w:szCs w:val="24"/>
        </w:rPr>
      </w:pPr>
    </w:p>
    <w:p w:rsidR="00644607" w:rsidRPr="00644607" w:rsidRDefault="00644607" w:rsidP="000C6A8B">
      <w:pPr>
        <w:pStyle w:val="NoSpacing"/>
        <w:numPr>
          <w:ilvl w:val="0"/>
          <w:numId w:val="27"/>
        </w:numPr>
        <w:spacing w:line="276" w:lineRule="auto"/>
        <w:jc w:val="both"/>
        <w:rPr>
          <w:rFonts w:ascii="Arial" w:hAnsi="Arial" w:cs="Arial"/>
          <w:sz w:val="24"/>
          <w:szCs w:val="24"/>
        </w:rPr>
      </w:pPr>
      <w:r w:rsidRPr="00644607">
        <w:rPr>
          <w:rFonts w:ascii="Arial" w:hAnsi="Arial" w:cs="Arial"/>
          <w:sz w:val="24"/>
          <w:szCs w:val="24"/>
        </w:rPr>
        <w:t xml:space="preserve">Purchase fair-trade and/or organic beverages. </w:t>
      </w:r>
    </w:p>
    <w:p w:rsidR="00644607" w:rsidRPr="00644607" w:rsidRDefault="00644607" w:rsidP="000C6A8B">
      <w:pPr>
        <w:pStyle w:val="NoSpacing"/>
        <w:spacing w:line="276" w:lineRule="auto"/>
        <w:jc w:val="both"/>
        <w:rPr>
          <w:rFonts w:ascii="Arial" w:hAnsi="Arial" w:cs="Arial"/>
          <w:sz w:val="24"/>
          <w:szCs w:val="24"/>
        </w:rPr>
      </w:pPr>
    </w:p>
    <w:p w:rsidR="00B60CA6" w:rsidRDefault="00B60CA6" w:rsidP="000C6A8B">
      <w:pPr>
        <w:pStyle w:val="NoSpacing"/>
        <w:spacing w:line="276" w:lineRule="auto"/>
        <w:ind w:firstLine="284"/>
        <w:jc w:val="both"/>
        <w:rPr>
          <w:rFonts w:ascii="Arial" w:hAnsi="Arial" w:cs="Arial"/>
          <w:b/>
          <w:sz w:val="24"/>
          <w:szCs w:val="24"/>
        </w:rPr>
      </w:pPr>
    </w:p>
    <w:p w:rsidR="00644607" w:rsidRPr="000C6A8B" w:rsidRDefault="00B60CA6" w:rsidP="000C6A8B">
      <w:pPr>
        <w:pStyle w:val="NoSpacing"/>
        <w:spacing w:line="276" w:lineRule="auto"/>
        <w:ind w:firstLine="284"/>
        <w:jc w:val="both"/>
        <w:rPr>
          <w:rFonts w:ascii="Arial" w:hAnsi="Arial" w:cs="Arial"/>
          <w:b/>
          <w:i/>
          <w:sz w:val="24"/>
          <w:szCs w:val="24"/>
        </w:rPr>
      </w:pPr>
      <w:r>
        <w:rPr>
          <w:rFonts w:ascii="Arial" w:hAnsi="Arial" w:cs="Arial"/>
          <w:b/>
          <w:sz w:val="24"/>
          <w:szCs w:val="24"/>
        </w:rPr>
        <w:t>7</w:t>
      </w:r>
      <w:r w:rsidRPr="00B60CA6">
        <w:rPr>
          <w:rFonts w:ascii="Arial" w:hAnsi="Arial" w:cs="Arial"/>
          <w:b/>
          <w:sz w:val="24"/>
          <w:szCs w:val="24"/>
        </w:rPr>
        <w:t>.3</w:t>
      </w:r>
      <w:r w:rsidR="00644607" w:rsidRPr="000C6A8B">
        <w:rPr>
          <w:rFonts w:ascii="Arial" w:hAnsi="Arial" w:cs="Arial"/>
          <w:b/>
          <w:i/>
          <w:sz w:val="24"/>
          <w:szCs w:val="24"/>
        </w:rPr>
        <w:t xml:space="preserve"> </w:t>
      </w:r>
      <w:r w:rsidR="006C19B4" w:rsidRPr="000C6A8B">
        <w:rPr>
          <w:rFonts w:ascii="Arial" w:hAnsi="Arial" w:cs="Arial"/>
          <w:b/>
          <w:i/>
          <w:sz w:val="24"/>
          <w:szCs w:val="24"/>
        </w:rPr>
        <w:tab/>
      </w:r>
      <w:r w:rsidR="00644607" w:rsidRPr="000C6A8B">
        <w:rPr>
          <w:rFonts w:ascii="Arial" w:hAnsi="Arial" w:cs="Arial"/>
          <w:b/>
          <w:i/>
          <w:sz w:val="24"/>
          <w:szCs w:val="24"/>
        </w:rPr>
        <w:t>Working Practices and advice to partners</w:t>
      </w:r>
    </w:p>
    <w:p w:rsidR="00644607" w:rsidRPr="000C6A8B" w:rsidRDefault="00644607" w:rsidP="000C6A8B">
      <w:pPr>
        <w:pStyle w:val="NoSpacing"/>
        <w:spacing w:line="276" w:lineRule="auto"/>
        <w:ind w:firstLine="284"/>
        <w:jc w:val="both"/>
        <w:rPr>
          <w:rFonts w:ascii="Arial" w:hAnsi="Arial" w:cs="Arial"/>
          <w:b/>
          <w:i/>
          <w:sz w:val="24"/>
          <w:szCs w:val="24"/>
        </w:rPr>
      </w:pPr>
      <w:r w:rsidRPr="000C6A8B">
        <w:rPr>
          <w:rFonts w:ascii="Arial" w:hAnsi="Arial" w:cs="Arial"/>
          <w:b/>
          <w:i/>
          <w:sz w:val="24"/>
          <w:szCs w:val="24"/>
        </w:rPr>
        <w:t xml:space="preserve"> </w:t>
      </w:r>
    </w:p>
    <w:p w:rsidR="00644607" w:rsidRPr="00644607" w:rsidRDefault="00644607" w:rsidP="000C6A8B">
      <w:pPr>
        <w:pStyle w:val="NoSpacing"/>
        <w:numPr>
          <w:ilvl w:val="0"/>
          <w:numId w:val="28"/>
        </w:numPr>
        <w:spacing w:line="276" w:lineRule="auto"/>
        <w:ind w:left="851" w:hanging="425"/>
        <w:jc w:val="both"/>
        <w:rPr>
          <w:rFonts w:ascii="Arial" w:hAnsi="Arial" w:cs="Arial"/>
          <w:sz w:val="24"/>
          <w:szCs w:val="24"/>
        </w:rPr>
      </w:pPr>
      <w:r w:rsidRPr="00644607">
        <w:rPr>
          <w:rFonts w:ascii="Arial" w:hAnsi="Arial" w:cs="Arial"/>
          <w:sz w:val="24"/>
          <w:szCs w:val="24"/>
        </w:rPr>
        <w:t xml:space="preserve">Undertake voluntary work with the local voluntary, community and / or environmental organisations and develop ideas to seek to offset carbon emissions from our activities. </w:t>
      </w:r>
    </w:p>
    <w:p w:rsidR="00644607" w:rsidRPr="00644607" w:rsidRDefault="00644607" w:rsidP="000C6A8B">
      <w:pPr>
        <w:pStyle w:val="NoSpacing"/>
        <w:spacing w:line="276" w:lineRule="auto"/>
        <w:ind w:left="851" w:hanging="425"/>
        <w:jc w:val="both"/>
        <w:rPr>
          <w:rFonts w:ascii="Arial" w:hAnsi="Arial" w:cs="Arial"/>
          <w:sz w:val="24"/>
          <w:szCs w:val="24"/>
        </w:rPr>
      </w:pPr>
    </w:p>
    <w:p w:rsidR="00644607" w:rsidRPr="00EA2457" w:rsidRDefault="00B81FBE" w:rsidP="000C6A8B">
      <w:pPr>
        <w:pStyle w:val="NoSpacing"/>
        <w:numPr>
          <w:ilvl w:val="0"/>
          <w:numId w:val="28"/>
        </w:numPr>
        <w:spacing w:line="276" w:lineRule="auto"/>
        <w:ind w:left="851" w:hanging="425"/>
        <w:jc w:val="both"/>
        <w:rPr>
          <w:rFonts w:ascii="Arial" w:hAnsi="Arial" w:cs="Arial"/>
          <w:sz w:val="24"/>
          <w:szCs w:val="24"/>
        </w:rPr>
      </w:pPr>
      <w:r>
        <w:rPr>
          <w:rFonts w:ascii="Arial" w:hAnsi="Arial" w:cs="Arial"/>
          <w:sz w:val="24"/>
          <w:szCs w:val="24"/>
        </w:rPr>
        <w:t>D</w:t>
      </w:r>
      <w:r w:rsidR="00644607" w:rsidRPr="00EA2457">
        <w:rPr>
          <w:rFonts w:ascii="Arial" w:hAnsi="Arial" w:cs="Arial"/>
          <w:sz w:val="24"/>
          <w:szCs w:val="24"/>
        </w:rPr>
        <w:t xml:space="preserve">evelop family friendly and childcare provision policies to support our workforce. </w:t>
      </w:r>
    </w:p>
    <w:p w:rsidR="00644607" w:rsidRPr="00644607" w:rsidRDefault="00644607" w:rsidP="000C6A8B">
      <w:pPr>
        <w:pStyle w:val="NoSpacing"/>
        <w:spacing w:line="276" w:lineRule="auto"/>
        <w:ind w:left="851" w:hanging="425"/>
        <w:jc w:val="both"/>
        <w:rPr>
          <w:rFonts w:ascii="Arial" w:hAnsi="Arial" w:cs="Arial"/>
          <w:sz w:val="24"/>
          <w:szCs w:val="24"/>
        </w:rPr>
      </w:pPr>
    </w:p>
    <w:p w:rsidR="00644607" w:rsidRDefault="00644607" w:rsidP="000C6A8B">
      <w:pPr>
        <w:pStyle w:val="NoSpacing"/>
        <w:numPr>
          <w:ilvl w:val="0"/>
          <w:numId w:val="29"/>
        </w:numPr>
        <w:spacing w:line="276" w:lineRule="auto"/>
        <w:ind w:left="851" w:hanging="425"/>
        <w:jc w:val="both"/>
        <w:rPr>
          <w:rFonts w:ascii="Arial" w:hAnsi="Arial" w:cs="Arial"/>
          <w:sz w:val="24"/>
          <w:szCs w:val="24"/>
        </w:rPr>
      </w:pPr>
      <w:r w:rsidRPr="00644607">
        <w:rPr>
          <w:rFonts w:ascii="Arial" w:hAnsi="Arial" w:cs="Arial"/>
          <w:sz w:val="24"/>
          <w:szCs w:val="24"/>
        </w:rPr>
        <w:t xml:space="preserve">Ensure that any organisation we contract with take account of sustainability issues in their advice to partners and other organisations. </w:t>
      </w:r>
    </w:p>
    <w:p w:rsidR="00086D8E" w:rsidRPr="00644607" w:rsidRDefault="00086D8E" w:rsidP="000C6A8B">
      <w:pPr>
        <w:pStyle w:val="NoSpacing"/>
        <w:numPr>
          <w:ilvl w:val="0"/>
          <w:numId w:val="29"/>
        </w:numPr>
        <w:spacing w:line="276" w:lineRule="auto"/>
        <w:ind w:left="851" w:hanging="425"/>
        <w:jc w:val="both"/>
        <w:rPr>
          <w:rFonts w:ascii="Arial" w:hAnsi="Arial" w:cs="Arial"/>
          <w:sz w:val="24"/>
          <w:szCs w:val="24"/>
        </w:rPr>
      </w:pPr>
      <w:r>
        <w:rPr>
          <w:rFonts w:ascii="Arial" w:hAnsi="Arial" w:cs="Arial"/>
          <w:sz w:val="24"/>
          <w:szCs w:val="24"/>
        </w:rPr>
        <w:lastRenderedPageBreak/>
        <w:t>Identify and monitor risks of Modern Slavery within our</w:t>
      </w:r>
      <w:r w:rsidR="00AE53C1">
        <w:rPr>
          <w:rFonts w:ascii="Arial" w:hAnsi="Arial" w:cs="Arial"/>
          <w:sz w:val="24"/>
          <w:szCs w:val="24"/>
        </w:rPr>
        <w:t xml:space="preserve"> organisation and </w:t>
      </w:r>
      <w:r>
        <w:rPr>
          <w:rFonts w:ascii="Arial" w:hAnsi="Arial" w:cs="Arial"/>
          <w:sz w:val="24"/>
          <w:szCs w:val="24"/>
        </w:rPr>
        <w:t xml:space="preserve">supply chains. </w:t>
      </w:r>
    </w:p>
    <w:p w:rsidR="00644607" w:rsidRPr="00644607" w:rsidRDefault="00644607" w:rsidP="000C6A8B">
      <w:pPr>
        <w:pStyle w:val="NoSpacing"/>
        <w:spacing w:line="276" w:lineRule="auto"/>
        <w:ind w:left="851" w:hanging="425"/>
        <w:jc w:val="both"/>
        <w:rPr>
          <w:rFonts w:ascii="Arial" w:hAnsi="Arial" w:cs="Arial"/>
          <w:sz w:val="24"/>
          <w:szCs w:val="24"/>
        </w:rPr>
      </w:pPr>
    </w:p>
    <w:p w:rsidR="00644607" w:rsidRPr="00086D8E" w:rsidRDefault="00644607" w:rsidP="000C6A8B">
      <w:pPr>
        <w:pStyle w:val="NoSpacing"/>
        <w:numPr>
          <w:ilvl w:val="0"/>
          <w:numId w:val="29"/>
        </w:numPr>
        <w:spacing w:line="276" w:lineRule="auto"/>
        <w:ind w:left="851" w:hanging="425"/>
        <w:jc w:val="both"/>
        <w:rPr>
          <w:rFonts w:ascii="Arial" w:hAnsi="Arial" w:cs="Arial"/>
          <w:sz w:val="24"/>
          <w:szCs w:val="24"/>
        </w:rPr>
      </w:pPr>
      <w:r w:rsidRPr="00644607">
        <w:rPr>
          <w:rFonts w:ascii="Arial" w:hAnsi="Arial" w:cs="Arial"/>
          <w:sz w:val="24"/>
          <w:szCs w:val="24"/>
        </w:rPr>
        <w:t xml:space="preserve">Include a copy of CSR in all our proposals to partners. </w:t>
      </w:r>
    </w:p>
    <w:p w:rsidR="006C19B4" w:rsidRPr="00644607" w:rsidRDefault="006C19B4" w:rsidP="000C6A8B">
      <w:pPr>
        <w:pStyle w:val="NoSpacing"/>
        <w:spacing w:line="276" w:lineRule="auto"/>
        <w:jc w:val="both"/>
        <w:rPr>
          <w:rFonts w:ascii="Arial" w:hAnsi="Arial" w:cs="Arial"/>
          <w:sz w:val="24"/>
          <w:szCs w:val="24"/>
        </w:rPr>
      </w:pPr>
    </w:p>
    <w:p w:rsidR="00644607" w:rsidRPr="00644607" w:rsidRDefault="00B60CA6" w:rsidP="000C6A8B">
      <w:pPr>
        <w:pStyle w:val="NoSpacing"/>
        <w:spacing w:line="276" w:lineRule="auto"/>
        <w:jc w:val="both"/>
        <w:rPr>
          <w:rFonts w:ascii="Arial" w:hAnsi="Arial" w:cs="Arial"/>
          <w:b/>
          <w:sz w:val="24"/>
          <w:szCs w:val="24"/>
        </w:rPr>
      </w:pPr>
      <w:r>
        <w:rPr>
          <w:rFonts w:ascii="Arial" w:hAnsi="Arial" w:cs="Arial"/>
          <w:b/>
          <w:sz w:val="24"/>
          <w:szCs w:val="24"/>
        </w:rPr>
        <w:t>8</w:t>
      </w:r>
      <w:r w:rsidR="00644607" w:rsidRPr="00644607">
        <w:rPr>
          <w:rFonts w:ascii="Arial" w:hAnsi="Arial" w:cs="Arial"/>
          <w:b/>
          <w:sz w:val="24"/>
          <w:szCs w:val="24"/>
        </w:rPr>
        <w:t xml:space="preserve">.0 </w:t>
      </w:r>
      <w:r w:rsidR="00644607" w:rsidRPr="00644607">
        <w:rPr>
          <w:rFonts w:ascii="Arial" w:hAnsi="Arial" w:cs="Arial"/>
          <w:b/>
          <w:sz w:val="24"/>
          <w:szCs w:val="24"/>
        </w:rPr>
        <w:tab/>
      </w:r>
      <w:r w:rsidR="00644607">
        <w:rPr>
          <w:rFonts w:ascii="Arial" w:hAnsi="Arial" w:cs="Arial"/>
          <w:b/>
          <w:sz w:val="24"/>
          <w:szCs w:val="24"/>
        </w:rPr>
        <w:t>Action Planning</w:t>
      </w:r>
    </w:p>
    <w:p w:rsidR="00644607" w:rsidRPr="00644607" w:rsidRDefault="00644607" w:rsidP="000C6A8B">
      <w:pPr>
        <w:pStyle w:val="NoSpacing"/>
        <w:spacing w:line="276" w:lineRule="auto"/>
        <w:jc w:val="both"/>
        <w:rPr>
          <w:rFonts w:ascii="Arial" w:hAnsi="Arial" w:cs="Arial"/>
          <w:sz w:val="24"/>
          <w:szCs w:val="24"/>
        </w:rPr>
      </w:pPr>
    </w:p>
    <w:p w:rsidR="008B67C1" w:rsidRDefault="00644607" w:rsidP="000C6A8B">
      <w:pPr>
        <w:pStyle w:val="NoSpacing"/>
        <w:spacing w:line="276" w:lineRule="auto"/>
        <w:jc w:val="both"/>
        <w:rPr>
          <w:rFonts w:ascii="Arial" w:hAnsi="Arial" w:cs="Arial"/>
          <w:sz w:val="24"/>
          <w:szCs w:val="24"/>
        </w:rPr>
      </w:pPr>
      <w:r w:rsidRPr="00644607">
        <w:rPr>
          <w:rFonts w:ascii="Arial" w:hAnsi="Arial" w:cs="Arial"/>
          <w:sz w:val="24"/>
          <w:szCs w:val="24"/>
        </w:rPr>
        <w:t xml:space="preserve">Sefton CVS has devised an action plan that outlines the key areas of work we need to look at, guidance, score criteria, evidence/comments, what needs to be actioned and by whom. </w:t>
      </w:r>
      <w:r w:rsidR="00CF77EA">
        <w:rPr>
          <w:rFonts w:ascii="Arial" w:hAnsi="Arial" w:cs="Arial"/>
          <w:sz w:val="24"/>
          <w:szCs w:val="24"/>
        </w:rPr>
        <w:t xml:space="preserve">The Equality and Diversity Steering Group will monitor and review organisational performance in regard to CSR. </w:t>
      </w:r>
    </w:p>
    <w:p w:rsidR="006E2AF9" w:rsidRDefault="006E2AF9" w:rsidP="000C6A8B">
      <w:pPr>
        <w:pStyle w:val="NoSpacing"/>
        <w:spacing w:line="276" w:lineRule="auto"/>
        <w:jc w:val="both"/>
        <w:rPr>
          <w:rFonts w:ascii="Arial" w:hAnsi="Arial" w:cs="Arial"/>
          <w:sz w:val="24"/>
          <w:szCs w:val="24"/>
        </w:rPr>
      </w:pPr>
    </w:p>
    <w:p w:rsidR="006E2AF9" w:rsidRDefault="006E2AF9" w:rsidP="000C6A8B">
      <w:pPr>
        <w:pStyle w:val="NoSpacing"/>
        <w:spacing w:line="276" w:lineRule="auto"/>
        <w:jc w:val="both"/>
        <w:rPr>
          <w:rFonts w:ascii="Arial" w:hAnsi="Arial" w:cs="Arial"/>
          <w:sz w:val="24"/>
          <w:szCs w:val="24"/>
        </w:rPr>
      </w:pPr>
      <w:r>
        <w:rPr>
          <w:rFonts w:ascii="Arial" w:hAnsi="Arial" w:cs="Arial"/>
          <w:sz w:val="24"/>
          <w:szCs w:val="24"/>
        </w:rPr>
        <w:t>When considering CSR, Sefton CVS will focus on the following key objectives:</w:t>
      </w:r>
    </w:p>
    <w:p w:rsidR="006E2AF9" w:rsidRPr="00644607" w:rsidRDefault="006E2AF9" w:rsidP="000C6A8B">
      <w:pPr>
        <w:pStyle w:val="NoSpacing"/>
        <w:numPr>
          <w:ilvl w:val="0"/>
          <w:numId w:val="30"/>
        </w:numPr>
        <w:spacing w:before="240" w:line="276" w:lineRule="auto"/>
        <w:jc w:val="both"/>
        <w:rPr>
          <w:rFonts w:ascii="Arial" w:hAnsi="Arial" w:cs="Arial"/>
          <w:sz w:val="24"/>
          <w:szCs w:val="24"/>
        </w:rPr>
      </w:pPr>
      <w:r w:rsidRPr="00644607">
        <w:rPr>
          <w:rFonts w:ascii="Arial" w:hAnsi="Arial" w:cs="Arial"/>
          <w:sz w:val="24"/>
          <w:szCs w:val="24"/>
        </w:rPr>
        <w:t>To comply with, and exceed where practicable, all applicable legislation, reg</w:t>
      </w:r>
      <w:r>
        <w:rPr>
          <w:rFonts w:ascii="Arial" w:hAnsi="Arial" w:cs="Arial"/>
          <w:sz w:val="24"/>
          <w:szCs w:val="24"/>
        </w:rPr>
        <w:t>ulations and codes of practice</w:t>
      </w:r>
    </w:p>
    <w:p w:rsidR="006E2AF9" w:rsidRDefault="006E2AF9" w:rsidP="000C6A8B">
      <w:pPr>
        <w:pStyle w:val="NoSpacing"/>
        <w:numPr>
          <w:ilvl w:val="0"/>
          <w:numId w:val="30"/>
        </w:numPr>
        <w:spacing w:before="240" w:line="276" w:lineRule="auto"/>
        <w:jc w:val="both"/>
        <w:rPr>
          <w:rFonts w:ascii="Arial" w:hAnsi="Arial" w:cs="Arial"/>
          <w:sz w:val="24"/>
          <w:szCs w:val="24"/>
        </w:rPr>
      </w:pPr>
      <w:r w:rsidRPr="009E375B">
        <w:rPr>
          <w:rFonts w:ascii="Arial" w:hAnsi="Arial" w:cs="Arial"/>
          <w:sz w:val="24"/>
          <w:szCs w:val="24"/>
        </w:rPr>
        <w:t xml:space="preserve">To maintain and develop Sefton CVS in a sustainable manner and </w:t>
      </w:r>
      <w:r>
        <w:rPr>
          <w:rFonts w:ascii="Arial" w:hAnsi="Arial" w:cs="Arial"/>
          <w:sz w:val="24"/>
          <w:szCs w:val="24"/>
        </w:rPr>
        <w:t>t</w:t>
      </w:r>
      <w:r w:rsidRPr="003B1DE4">
        <w:rPr>
          <w:rFonts w:ascii="Arial" w:hAnsi="Arial" w:cs="Arial"/>
          <w:sz w:val="24"/>
          <w:szCs w:val="24"/>
        </w:rPr>
        <w:t xml:space="preserve">o integrate CSR </w:t>
      </w:r>
      <w:r w:rsidRPr="009E375B">
        <w:rPr>
          <w:rFonts w:ascii="Arial" w:hAnsi="Arial" w:cs="Arial"/>
          <w:sz w:val="24"/>
          <w:szCs w:val="24"/>
        </w:rPr>
        <w:t>considerations into all our business decisions</w:t>
      </w:r>
    </w:p>
    <w:p w:rsidR="006E2AF9" w:rsidRPr="00241106" w:rsidRDefault="006E2AF9" w:rsidP="000C6A8B">
      <w:pPr>
        <w:pStyle w:val="NoSpacing"/>
        <w:numPr>
          <w:ilvl w:val="0"/>
          <w:numId w:val="30"/>
        </w:numPr>
        <w:spacing w:before="240" w:line="276" w:lineRule="auto"/>
        <w:jc w:val="both"/>
        <w:rPr>
          <w:rFonts w:ascii="Arial" w:hAnsi="Arial" w:cs="Arial"/>
          <w:sz w:val="24"/>
          <w:szCs w:val="24"/>
        </w:rPr>
      </w:pPr>
      <w:r w:rsidRPr="00241106">
        <w:rPr>
          <w:rFonts w:ascii="Arial" w:hAnsi="Arial" w:cs="Arial"/>
          <w:sz w:val="24"/>
          <w:szCs w:val="24"/>
        </w:rPr>
        <w:t>To develop managers, staff and volunteers by providing training and information on CSR and sustainability; ensuring that all staff are fully aware of our CSR Policy and are committed to implementing and improving it</w:t>
      </w:r>
    </w:p>
    <w:p w:rsidR="006E2AF9" w:rsidRPr="009E375B" w:rsidRDefault="006E2AF9" w:rsidP="000C6A8B">
      <w:pPr>
        <w:pStyle w:val="NoSpacing"/>
        <w:numPr>
          <w:ilvl w:val="0"/>
          <w:numId w:val="30"/>
        </w:numPr>
        <w:spacing w:before="240" w:line="276" w:lineRule="auto"/>
        <w:jc w:val="both"/>
        <w:rPr>
          <w:rFonts w:ascii="Arial" w:hAnsi="Arial" w:cs="Arial"/>
          <w:sz w:val="24"/>
          <w:szCs w:val="24"/>
        </w:rPr>
      </w:pPr>
      <w:r w:rsidRPr="009E375B">
        <w:rPr>
          <w:rFonts w:ascii="Arial" w:hAnsi="Arial" w:cs="Arial"/>
          <w:sz w:val="24"/>
          <w:szCs w:val="24"/>
        </w:rPr>
        <w:t>To promote and adopt best practice within the local voluntary, community and faith (VCF) sector and keep the VCF sector informed on matters that have environmental, economic or social impacts</w:t>
      </w:r>
    </w:p>
    <w:p w:rsidR="006E2AF9" w:rsidRDefault="006E2AF9" w:rsidP="000C6A8B">
      <w:pPr>
        <w:pStyle w:val="NoSpacing"/>
        <w:numPr>
          <w:ilvl w:val="0"/>
          <w:numId w:val="30"/>
        </w:numPr>
        <w:spacing w:before="240" w:line="276" w:lineRule="auto"/>
        <w:jc w:val="both"/>
        <w:rPr>
          <w:rFonts w:ascii="Arial" w:hAnsi="Arial" w:cs="Arial"/>
          <w:sz w:val="24"/>
          <w:szCs w:val="24"/>
        </w:rPr>
      </w:pPr>
      <w:r w:rsidRPr="00644607">
        <w:rPr>
          <w:rFonts w:ascii="Arial" w:hAnsi="Arial" w:cs="Arial"/>
          <w:sz w:val="24"/>
          <w:szCs w:val="24"/>
        </w:rPr>
        <w:t>To make partners and suppliers aware of CSR, and encourage them to adopt sound</w:t>
      </w:r>
      <w:r>
        <w:rPr>
          <w:rFonts w:ascii="Arial" w:hAnsi="Arial" w:cs="Arial"/>
          <w:sz w:val="24"/>
          <w:szCs w:val="24"/>
        </w:rPr>
        <w:t>,</w:t>
      </w:r>
      <w:r w:rsidRPr="00644607">
        <w:rPr>
          <w:rFonts w:ascii="Arial" w:hAnsi="Arial" w:cs="Arial"/>
          <w:sz w:val="24"/>
          <w:szCs w:val="24"/>
        </w:rPr>
        <w:t xml:space="preserve"> s</w:t>
      </w:r>
      <w:r>
        <w:rPr>
          <w:rFonts w:ascii="Arial" w:hAnsi="Arial" w:cs="Arial"/>
          <w:sz w:val="24"/>
          <w:szCs w:val="24"/>
        </w:rPr>
        <w:t>ustainable management practices</w:t>
      </w:r>
    </w:p>
    <w:p w:rsidR="006E2AF9" w:rsidRPr="00EA2457" w:rsidRDefault="006E2AF9" w:rsidP="000C6A8B">
      <w:pPr>
        <w:pStyle w:val="NoSpacing"/>
        <w:numPr>
          <w:ilvl w:val="0"/>
          <w:numId w:val="30"/>
        </w:numPr>
        <w:spacing w:before="240" w:line="276" w:lineRule="auto"/>
        <w:jc w:val="both"/>
        <w:rPr>
          <w:rFonts w:ascii="Arial" w:hAnsi="Arial" w:cs="Arial"/>
          <w:color w:val="FF0000"/>
          <w:sz w:val="24"/>
          <w:szCs w:val="24"/>
        </w:rPr>
      </w:pPr>
      <w:r w:rsidRPr="009E375B">
        <w:rPr>
          <w:rFonts w:ascii="Arial" w:hAnsi="Arial" w:cs="Arial"/>
          <w:sz w:val="24"/>
          <w:szCs w:val="24"/>
        </w:rPr>
        <w:t xml:space="preserve">To develop good working relationships with relevant external authorities and bodies </w:t>
      </w:r>
    </w:p>
    <w:p w:rsidR="006E2AF9" w:rsidRPr="00241106" w:rsidRDefault="006E2AF9" w:rsidP="000C6A8B">
      <w:pPr>
        <w:pStyle w:val="NoSpacing"/>
        <w:numPr>
          <w:ilvl w:val="0"/>
          <w:numId w:val="30"/>
        </w:numPr>
        <w:spacing w:before="240" w:line="276" w:lineRule="auto"/>
        <w:jc w:val="both"/>
        <w:rPr>
          <w:rFonts w:ascii="Arial" w:hAnsi="Arial" w:cs="Arial"/>
          <w:color w:val="FF0000"/>
          <w:sz w:val="24"/>
          <w:szCs w:val="24"/>
        </w:rPr>
      </w:pPr>
      <w:r w:rsidRPr="00241106">
        <w:rPr>
          <w:rFonts w:ascii="Arial" w:hAnsi="Arial" w:cs="Arial"/>
          <w:sz w:val="24"/>
          <w:szCs w:val="24"/>
        </w:rPr>
        <w:t>To review and continually strive to improve our CSR performance through developing, implementing and monitoring a CSR Action Plan.</w:t>
      </w:r>
    </w:p>
    <w:p w:rsidR="006E2AF9" w:rsidRDefault="006E2AF9" w:rsidP="000C6A8B">
      <w:pPr>
        <w:pStyle w:val="NoSpacing"/>
        <w:spacing w:line="276" w:lineRule="auto"/>
        <w:jc w:val="both"/>
        <w:rPr>
          <w:rFonts w:ascii="Arial" w:hAnsi="Arial" w:cs="Arial"/>
          <w:b/>
        </w:rPr>
      </w:pPr>
    </w:p>
    <w:p w:rsidR="00785AC3" w:rsidRPr="000C6A8B" w:rsidRDefault="00B60CA6" w:rsidP="00086D8E">
      <w:pPr>
        <w:pStyle w:val="NoSpacing"/>
        <w:spacing w:line="276" w:lineRule="auto"/>
        <w:jc w:val="both"/>
        <w:rPr>
          <w:rFonts w:ascii="Arial" w:hAnsi="Arial" w:cs="Arial"/>
          <w:b/>
          <w:i/>
          <w:sz w:val="24"/>
          <w:szCs w:val="24"/>
        </w:rPr>
      </w:pPr>
      <w:r>
        <w:rPr>
          <w:rFonts w:ascii="Arial" w:hAnsi="Arial" w:cs="Arial"/>
          <w:b/>
          <w:sz w:val="24"/>
          <w:szCs w:val="24"/>
        </w:rPr>
        <w:t>8</w:t>
      </w:r>
      <w:r w:rsidR="00785AC3" w:rsidRPr="000C6A8B">
        <w:rPr>
          <w:rFonts w:ascii="Arial" w:hAnsi="Arial" w:cs="Arial"/>
          <w:b/>
          <w:sz w:val="24"/>
          <w:szCs w:val="24"/>
        </w:rPr>
        <w:t>.1</w:t>
      </w:r>
      <w:r w:rsidR="00785AC3" w:rsidRPr="000C6A8B">
        <w:rPr>
          <w:rFonts w:ascii="Arial" w:hAnsi="Arial" w:cs="Arial"/>
          <w:b/>
          <w:i/>
          <w:sz w:val="24"/>
          <w:szCs w:val="24"/>
        </w:rPr>
        <w:t xml:space="preserve"> </w:t>
      </w:r>
      <w:r w:rsidR="00785AC3" w:rsidRPr="000C6A8B">
        <w:rPr>
          <w:rFonts w:ascii="Arial" w:hAnsi="Arial" w:cs="Arial"/>
          <w:b/>
          <w:i/>
          <w:sz w:val="24"/>
          <w:szCs w:val="24"/>
        </w:rPr>
        <w:tab/>
        <w:t>Action Plan Monitoring Arrangements</w:t>
      </w:r>
    </w:p>
    <w:p w:rsidR="00785AC3" w:rsidRDefault="00785AC3" w:rsidP="000C6A8B">
      <w:pPr>
        <w:pStyle w:val="NoSpacing"/>
        <w:spacing w:line="276" w:lineRule="auto"/>
        <w:jc w:val="both"/>
        <w:rPr>
          <w:rFonts w:ascii="Arial" w:hAnsi="Arial" w:cs="Arial"/>
          <w:sz w:val="24"/>
          <w:szCs w:val="24"/>
        </w:rPr>
      </w:pPr>
    </w:p>
    <w:p w:rsidR="00785AC3" w:rsidRPr="00644607" w:rsidRDefault="00CF77EA" w:rsidP="000C6A8B">
      <w:pPr>
        <w:pStyle w:val="NoSpacing"/>
        <w:spacing w:line="276" w:lineRule="auto"/>
        <w:jc w:val="both"/>
        <w:rPr>
          <w:rFonts w:ascii="Arial" w:hAnsi="Arial" w:cs="Arial"/>
          <w:sz w:val="24"/>
          <w:szCs w:val="24"/>
        </w:rPr>
      </w:pPr>
      <w:r w:rsidRPr="00CF77EA">
        <w:rPr>
          <w:rFonts w:ascii="Arial" w:hAnsi="Arial" w:cs="Arial"/>
          <w:sz w:val="24"/>
          <w:szCs w:val="24"/>
        </w:rPr>
        <w:t xml:space="preserve">The Equality and Diversity Steering Group </w:t>
      </w:r>
      <w:r w:rsidR="00785AC3" w:rsidRPr="00644607">
        <w:rPr>
          <w:rFonts w:ascii="Arial" w:hAnsi="Arial" w:cs="Arial"/>
          <w:sz w:val="24"/>
          <w:szCs w:val="24"/>
        </w:rPr>
        <w:t xml:space="preserve">will report to </w:t>
      </w:r>
      <w:r w:rsidR="00785AC3">
        <w:rPr>
          <w:rFonts w:ascii="Arial" w:hAnsi="Arial" w:cs="Arial"/>
          <w:sz w:val="24"/>
          <w:szCs w:val="24"/>
        </w:rPr>
        <w:t xml:space="preserve">the </w:t>
      </w:r>
      <w:r w:rsidR="00785AC3" w:rsidRPr="00644607">
        <w:rPr>
          <w:rFonts w:ascii="Arial" w:hAnsi="Arial" w:cs="Arial"/>
          <w:sz w:val="24"/>
          <w:szCs w:val="24"/>
        </w:rPr>
        <w:t>Se</w:t>
      </w:r>
      <w:r w:rsidR="00785AC3">
        <w:rPr>
          <w:rFonts w:ascii="Arial" w:hAnsi="Arial" w:cs="Arial"/>
          <w:sz w:val="24"/>
          <w:szCs w:val="24"/>
        </w:rPr>
        <w:t>nior Management Team (SMT) summarising</w:t>
      </w:r>
      <w:r w:rsidR="00785AC3" w:rsidRPr="00644607">
        <w:rPr>
          <w:rFonts w:ascii="Arial" w:hAnsi="Arial" w:cs="Arial"/>
          <w:sz w:val="24"/>
          <w:szCs w:val="24"/>
        </w:rPr>
        <w:t xml:space="preserve"> progress towards CSR targets and objectives</w:t>
      </w:r>
      <w:r>
        <w:rPr>
          <w:rFonts w:ascii="Arial" w:hAnsi="Arial" w:cs="Arial"/>
          <w:sz w:val="24"/>
          <w:szCs w:val="24"/>
        </w:rPr>
        <w:t xml:space="preserve">. </w:t>
      </w:r>
      <w:bookmarkStart w:id="0" w:name="_GoBack"/>
      <w:bookmarkEnd w:id="0"/>
      <w:r w:rsidR="00785AC3" w:rsidRPr="00644607">
        <w:rPr>
          <w:rFonts w:ascii="Arial" w:hAnsi="Arial" w:cs="Arial"/>
          <w:sz w:val="24"/>
          <w:szCs w:val="24"/>
        </w:rPr>
        <w:t xml:space="preserve">On approval, the report will be published and made widely available to staff and stakeholders. </w:t>
      </w:r>
    </w:p>
    <w:p w:rsidR="00785AC3" w:rsidRPr="00644607" w:rsidRDefault="00785AC3" w:rsidP="000C6A8B">
      <w:pPr>
        <w:pStyle w:val="NoSpacing"/>
        <w:spacing w:line="276" w:lineRule="auto"/>
        <w:jc w:val="both"/>
        <w:rPr>
          <w:rFonts w:ascii="Arial" w:hAnsi="Arial" w:cs="Arial"/>
          <w:sz w:val="24"/>
          <w:szCs w:val="24"/>
        </w:rPr>
      </w:pPr>
    </w:p>
    <w:p w:rsidR="00785AC3" w:rsidRPr="00EA2457" w:rsidRDefault="00785AC3" w:rsidP="000C6A8B">
      <w:pPr>
        <w:pStyle w:val="NoSpacing"/>
        <w:spacing w:line="276" w:lineRule="auto"/>
        <w:jc w:val="both"/>
        <w:rPr>
          <w:rFonts w:ascii="Arial" w:hAnsi="Arial" w:cs="Arial"/>
          <w:sz w:val="24"/>
          <w:szCs w:val="24"/>
        </w:rPr>
      </w:pPr>
      <w:r w:rsidRPr="00EA2457">
        <w:rPr>
          <w:rFonts w:ascii="Arial" w:hAnsi="Arial" w:cs="Arial"/>
          <w:sz w:val="24"/>
          <w:szCs w:val="24"/>
        </w:rPr>
        <w:lastRenderedPageBreak/>
        <w:t xml:space="preserve">CSR training will be provided to the </w:t>
      </w:r>
      <w:r>
        <w:rPr>
          <w:rFonts w:ascii="Arial" w:hAnsi="Arial" w:cs="Arial"/>
          <w:sz w:val="24"/>
          <w:szCs w:val="24"/>
        </w:rPr>
        <w:t>SMT</w:t>
      </w:r>
      <w:r w:rsidRPr="00EA2457">
        <w:rPr>
          <w:rFonts w:ascii="Arial" w:hAnsi="Arial" w:cs="Arial"/>
          <w:sz w:val="24"/>
          <w:szCs w:val="24"/>
        </w:rPr>
        <w:t xml:space="preserve"> and all </w:t>
      </w:r>
      <w:r>
        <w:rPr>
          <w:rFonts w:ascii="Arial" w:hAnsi="Arial" w:cs="Arial"/>
          <w:sz w:val="24"/>
          <w:szCs w:val="24"/>
        </w:rPr>
        <w:t>relevant employees</w:t>
      </w:r>
      <w:r w:rsidRPr="00EA2457">
        <w:rPr>
          <w:rFonts w:ascii="Arial" w:hAnsi="Arial" w:cs="Arial"/>
          <w:sz w:val="24"/>
          <w:szCs w:val="24"/>
        </w:rPr>
        <w:t xml:space="preserve"> with the aim of ensuring that they have the skills necessary to identify, evaluate and manage the CSR aspects associated </w:t>
      </w:r>
      <w:r>
        <w:rPr>
          <w:rFonts w:ascii="Arial" w:hAnsi="Arial" w:cs="Arial"/>
          <w:sz w:val="24"/>
          <w:szCs w:val="24"/>
        </w:rPr>
        <w:t>with the services they provide.</w:t>
      </w:r>
    </w:p>
    <w:p w:rsidR="00785AC3" w:rsidRDefault="00785AC3" w:rsidP="000C6A8B">
      <w:pPr>
        <w:pStyle w:val="NoSpacing"/>
        <w:spacing w:line="276" w:lineRule="auto"/>
        <w:jc w:val="both"/>
        <w:rPr>
          <w:rFonts w:ascii="Arial" w:hAnsi="Arial" w:cs="Arial"/>
          <w:b/>
          <w:sz w:val="24"/>
          <w:szCs w:val="24"/>
        </w:rPr>
      </w:pPr>
    </w:p>
    <w:p w:rsidR="00785AC3" w:rsidRDefault="00785AC3" w:rsidP="000C6A8B">
      <w:pPr>
        <w:pStyle w:val="NoSpacing"/>
        <w:spacing w:line="276" w:lineRule="auto"/>
        <w:jc w:val="both"/>
        <w:rPr>
          <w:rFonts w:ascii="Arial" w:hAnsi="Arial" w:cs="Arial"/>
          <w:b/>
          <w:sz w:val="24"/>
          <w:szCs w:val="24"/>
        </w:rPr>
      </w:pPr>
    </w:p>
    <w:sectPr w:rsidR="00785AC3" w:rsidSect="003B1DE4">
      <w:footerReference w:type="default" r:id="rId10"/>
      <w:footerReference w:type="first" r:id="rId11"/>
      <w:pgSz w:w="12240" w:h="15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17F" w:rsidRDefault="002B217F" w:rsidP="00D01447">
      <w:r>
        <w:separator/>
      </w:r>
    </w:p>
  </w:endnote>
  <w:endnote w:type="continuationSeparator" w:id="0">
    <w:p w:rsidR="002B217F" w:rsidRDefault="002B217F" w:rsidP="00D0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555546"/>
      <w:docPartObj>
        <w:docPartGallery w:val="Page Numbers (Bottom of Page)"/>
        <w:docPartUnique/>
      </w:docPartObj>
    </w:sdtPr>
    <w:sdtEndPr/>
    <w:sdtContent>
      <w:sdt>
        <w:sdtPr>
          <w:id w:val="860082579"/>
          <w:docPartObj>
            <w:docPartGallery w:val="Page Numbers (Top of Page)"/>
            <w:docPartUnique/>
          </w:docPartObj>
        </w:sdtPr>
        <w:sdtEndPr/>
        <w:sdtContent>
          <w:p w:rsidR="003B1DE4" w:rsidRDefault="003B1DE4">
            <w:pPr>
              <w:pStyle w:val="Footer"/>
              <w:jc w:val="right"/>
            </w:pPr>
            <w:r w:rsidRPr="003B1DE4">
              <w:rPr>
                <w:rFonts w:ascii="Arial" w:hAnsi="Arial" w:cs="Arial"/>
                <w:sz w:val="20"/>
              </w:rPr>
              <w:t xml:space="preserve">Page </w:t>
            </w:r>
            <w:r w:rsidRPr="003B1DE4">
              <w:rPr>
                <w:rFonts w:ascii="Arial" w:hAnsi="Arial" w:cs="Arial"/>
                <w:b/>
                <w:bCs/>
                <w:sz w:val="20"/>
              </w:rPr>
              <w:fldChar w:fldCharType="begin"/>
            </w:r>
            <w:r w:rsidRPr="003B1DE4">
              <w:rPr>
                <w:rFonts w:ascii="Arial" w:hAnsi="Arial" w:cs="Arial"/>
                <w:b/>
                <w:bCs/>
                <w:sz w:val="20"/>
              </w:rPr>
              <w:instrText xml:space="preserve"> PAGE </w:instrText>
            </w:r>
            <w:r w:rsidRPr="003B1DE4">
              <w:rPr>
                <w:rFonts w:ascii="Arial" w:hAnsi="Arial" w:cs="Arial"/>
                <w:b/>
                <w:bCs/>
                <w:sz w:val="20"/>
              </w:rPr>
              <w:fldChar w:fldCharType="separate"/>
            </w:r>
            <w:r w:rsidR="00CF77EA">
              <w:rPr>
                <w:rFonts w:ascii="Arial" w:hAnsi="Arial" w:cs="Arial"/>
                <w:b/>
                <w:bCs/>
                <w:noProof/>
                <w:sz w:val="20"/>
              </w:rPr>
              <w:t>6</w:t>
            </w:r>
            <w:r w:rsidRPr="003B1DE4">
              <w:rPr>
                <w:rFonts w:ascii="Arial" w:hAnsi="Arial" w:cs="Arial"/>
                <w:b/>
                <w:bCs/>
                <w:sz w:val="20"/>
              </w:rPr>
              <w:fldChar w:fldCharType="end"/>
            </w:r>
            <w:r w:rsidRPr="003B1DE4">
              <w:rPr>
                <w:rFonts w:ascii="Arial" w:hAnsi="Arial" w:cs="Arial"/>
                <w:sz w:val="20"/>
              </w:rPr>
              <w:t xml:space="preserve"> of </w:t>
            </w:r>
            <w:r w:rsidRPr="003B1DE4">
              <w:rPr>
                <w:rFonts w:ascii="Arial" w:hAnsi="Arial" w:cs="Arial"/>
                <w:b/>
                <w:bCs/>
                <w:sz w:val="20"/>
              </w:rPr>
              <w:fldChar w:fldCharType="begin"/>
            </w:r>
            <w:r w:rsidRPr="003B1DE4">
              <w:rPr>
                <w:rFonts w:ascii="Arial" w:hAnsi="Arial" w:cs="Arial"/>
                <w:b/>
                <w:bCs/>
                <w:sz w:val="20"/>
              </w:rPr>
              <w:instrText xml:space="preserve"> NUMPAGES  </w:instrText>
            </w:r>
            <w:r w:rsidRPr="003B1DE4">
              <w:rPr>
                <w:rFonts w:ascii="Arial" w:hAnsi="Arial" w:cs="Arial"/>
                <w:b/>
                <w:bCs/>
                <w:sz w:val="20"/>
              </w:rPr>
              <w:fldChar w:fldCharType="separate"/>
            </w:r>
            <w:r w:rsidR="00CF77EA">
              <w:rPr>
                <w:rFonts w:ascii="Arial" w:hAnsi="Arial" w:cs="Arial"/>
                <w:b/>
                <w:bCs/>
                <w:noProof/>
                <w:sz w:val="20"/>
              </w:rPr>
              <w:t>8</w:t>
            </w:r>
            <w:r w:rsidRPr="003B1DE4">
              <w:rPr>
                <w:rFonts w:ascii="Arial" w:hAnsi="Arial" w:cs="Arial"/>
                <w:b/>
                <w:bCs/>
                <w:sz w:val="20"/>
              </w:rPr>
              <w:fldChar w:fldCharType="end"/>
            </w:r>
          </w:p>
        </w:sdtContent>
      </w:sdt>
    </w:sdtContent>
  </w:sdt>
  <w:p w:rsidR="00D01447" w:rsidRDefault="00D01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E4" w:rsidRPr="00A1618D" w:rsidRDefault="003B1DE4" w:rsidP="003B1DE4">
    <w:pPr>
      <w:pStyle w:val="Footer"/>
      <w:jc w:val="center"/>
      <w:rPr>
        <w:rFonts w:ascii="Arial" w:hAnsi="Arial" w:cs="Arial"/>
        <w:sz w:val="16"/>
        <w:szCs w:val="16"/>
      </w:rPr>
    </w:pPr>
    <w:r w:rsidRPr="00A1618D">
      <w:rPr>
        <w:rFonts w:ascii="Arial" w:hAnsi="Arial" w:cs="Arial"/>
        <w:sz w:val="16"/>
        <w:szCs w:val="16"/>
      </w:rPr>
      <w:t>Sefton Council for Voluntary Service (CVS)</w:t>
    </w:r>
  </w:p>
  <w:p w:rsidR="003B1DE4" w:rsidRPr="00A1618D" w:rsidRDefault="003B1DE4" w:rsidP="003B1DE4">
    <w:pPr>
      <w:pStyle w:val="Footer"/>
      <w:jc w:val="center"/>
      <w:rPr>
        <w:rFonts w:ascii="Arial" w:hAnsi="Arial" w:cs="Arial"/>
        <w:sz w:val="16"/>
        <w:szCs w:val="16"/>
      </w:rPr>
    </w:pPr>
    <w:r w:rsidRPr="00A1618D">
      <w:rPr>
        <w:rFonts w:ascii="Arial" w:hAnsi="Arial" w:cs="Arial"/>
        <w:sz w:val="16"/>
        <w:szCs w:val="16"/>
      </w:rPr>
      <w:t>Registered Charity No. 1024546. Company Limited by Guarantee No. 2832920.</w:t>
    </w:r>
  </w:p>
  <w:p w:rsidR="003B1DE4" w:rsidRPr="00A1618D" w:rsidRDefault="003B1DE4" w:rsidP="003B1DE4">
    <w:pPr>
      <w:pStyle w:val="Footer"/>
      <w:jc w:val="center"/>
      <w:rPr>
        <w:rFonts w:ascii="Arial" w:hAnsi="Arial" w:cs="Arial"/>
        <w:sz w:val="16"/>
        <w:szCs w:val="16"/>
      </w:rPr>
    </w:pPr>
    <w:r w:rsidRPr="00A1618D">
      <w:rPr>
        <w:rFonts w:ascii="Arial" w:hAnsi="Arial" w:cs="Arial"/>
        <w:sz w:val="16"/>
        <w:szCs w:val="16"/>
      </w:rPr>
      <w:t>Suite 3B, 3rd Floor, North Wing, Burlington House, Crosby Road North, Waterloo, L22 0LG</w:t>
    </w:r>
  </w:p>
  <w:p w:rsidR="003B1DE4" w:rsidRPr="003B1DE4" w:rsidRDefault="003B1DE4" w:rsidP="003B1DE4">
    <w:pPr>
      <w:pStyle w:val="Footer"/>
      <w:jc w:val="center"/>
      <w:rPr>
        <w:rFonts w:ascii="Arial" w:hAnsi="Arial" w:cs="Arial"/>
        <w:sz w:val="16"/>
        <w:szCs w:val="16"/>
      </w:rPr>
    </w:pPr>
    <w:r w:rsidRPr="00A1618D">
      <w:rPr>
        <w:rFonts w:ascii="Arial" w:hAnsi="Arial" w:cs="Arial"/>
        <w:sz w:val="16"/>
        <w:szCs w:val="16"/>
      </w:rPr>
      <w:t>Tel: (0151) 920 0726 Email: mail@seftoncvs.org.uk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17F" w:rsidRDefault="002B217F" w:rsidP="00D01447">
      <w:r>
        <w:separator/>
      </w:r>
    </w:p>
  </w:footnote>
  <w:footnote w:type="continuationSeparator" w:id="0">
    <w:p w:rsidR="002B217F" w:rsidRDefault="002B217F" w:rsidP="00D01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C2C7D6"/>
    <w:lvl w:ilvl="0">
      <w:numFmt w:val="decimal"/>
      <w:lvlText w:val="*"/>
      <w:lvlJc w:val="left"/>
    </w:lvl>
  </w:abstractNum>
  <w:abstractNum w:abstractNumId="1">
    <w:nsid w:val="066A35AD"/>
    <w:multiLevelType w:val="multilevel"/>
    <w:tmpl w:val="C3EE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4D5FE1"/>
    <w:multiLevelType w:val="multilevel"/>
    <w:tmpl w:val="F924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3E0533"/>
    <w:multiLevelType w:val="hybridMultilevel"/>
    <w:tmpl w:val="74A6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F4FB9"/>
    <w:multiLevelType w:val="hybridMultilevel"/>
    <w:tmpl w:val="8DE6424E"/>
    <w:lvl w:ilvl="0" w:tplc="28C6ACA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35ECB"/>
    <w:multiLevelType w:val="multilevel"/>
    <w:tmpl w:val="C906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6C034C"/>
    <w:multiLevelType w:val="hybridMultilevel"/>
    <w:tmpl w:val="54E2B5EC"/>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nsid w:val="1EA13D19"/>
    <w:multiLevelType w:val="hybridMultilevel"/>
    <w:tmpl w:val="44502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FB34A84"/>
    <w:multiLevelType w:val="hybridMultilevel"/>
    <w:tmpl w:val="81283B46"/>
    <w:lvl w:ilvl="0" w:tplc="57AA77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94145C"/>
    <w:multiLevelType w:val="hybridMultilevel"/>
    <w:tmpl w:val="8856C392"/>
    <w:lvl w:ilvl="0" w:tplc="28C6ACA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03B26"/>
    <w:multiLevelType w:val="hybridMultilevel"/>
    <w:tmpl w:val="B59C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482415"/>
    <w:multiLevelType w:val="hybridMultilevel"/>
    <w:tmpl w:val="E5AC8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C21A82"/>
    <w:multiLevelType w:val="hybridMultilevel"/>
    <w:tmpl w:val="6742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A4516B"/>
    <w:multiLevelType w:val="hybridMultilevel"/>
    <w:tmpl w:val="7DD2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151BA1"/>
    <w:multiLevelType w:val="multilevel"/>
    <w:tmpl w:val="5384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1F2B1A"/>
    <w:multiLevelType w:val="hybridMultilevel"/>
    <w:tmpl w:val="8292911A"/>
    <w:lvl w:ilvl="0" w:tplc="286C38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187983"/>
    <w:multiLevelType w:val="hybridMultilevel"/>
    <w:tmpl w:val="C7FCAD6E"/>
    <w:lvl w:ilvl="0" w:tplc="F8184EFA">
      <w:numFmt w:val="bullet"/>
      <w:lvlText w:val="–"/>
      <w:lvlJc w:val="left"/>
      <w:pPr>
        <w:ind w:left="14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D33588"/>
    <w:multiLevelType w:val="hybridMultilevel"/>
    <w:tmpl w:val="CD74914E"/>
    <w:lvl w:ilvl="0" w:tplc="28C6ACA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27E06"/>
    <w:multiLevelType w:val="hybridMultilevel"/>
    <w:tmpl w:val="0A1C373A"/>
    <w:lvl w:ilvl="0" w:tplc="08090001">
      <w:start w:val="1"/>
      <w:numFmt w:val="bullet"/>
      <w:lvlText w:val=""/>
      <w:lvlJc w:val="left"/>
      <w:pPr>
        <w:ind w:left="760" w:hanging="360"/>
      </w:pPr>
      <w:rPr>
        <w:rFonts w:ascii="Symbol" w:hAnsi="Symbol" w:hint="default"/>
      </w:rPr>
    </w:lvl>
    <w:lvl w:ilvl="1" w:tplc="F8184EFA">
      <w:numFmt w:val="bullet"/>
      <w:lvlText w:val="–"/>
      <w:lvlJc w:val="left"/>
      <w:pPr>
        <w:ind w:left="1480" w:hanging="360"/>
      </w:pPr>
      <w:rPr>
        <w:rFonts w:ascii="Arial" w:eastAsiaTheme="minorHAnsi" w:hAnsi="Arial" w:cs="Arial" w:hint="default"/>
      </w:rPr>
    </w:lvl>
    <w:lvl w:ilvl="2" w:tplc="F8184EFA">
      <w:numFmt w:val="bullet"/>
      <w:lvlText w:val="–"/>
      <w:lvlJc w:val="left"/>
      <w:pPr>
        <w:ind w:left="2200" w:hanging="360"/>
      </w:pPr>
      <w:rPr>
        <w:rFonts w:ascii="Arial" w:eastAsiaTheme="minorHAnsi" w:hAnsi="Arial" w:cs="Arial"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9">
    <w:nsid w:val="40FA00C1"/>
    <w:multiLevelType w:val="hybridMultilevel"/>
    <w:tmpl w:val="19B21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2487FF6"/>
    <w:multiLevelType w:val="hybridMultilevel"/>
    <w:tmpl w:val="CD04A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955258"/>
    <w:multiLevelType w:val="hybridMultilevel"/>
    <w:tmpl w:val="87C406DE"/>
    <w:lvl w:ilvl="0" w:tplc="F8184EFA">
      <w:numFmt w:val="bullet"/>
      <w:lvlText w:val="–"/>
      <w:lvlJc w:val="left"/>
      <w:pPr>
        <w:ind w:left="14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5615FA"/>
    <w:multiLevelType w:val="hybridMultilevel"/>
    <w:tmpl w:val="A41AE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0534F97"/>
    <w:multiLevelType w:val="multilevel"/>
    <w:tmpl w:val="182E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767A18"/>
    <w:multiLevelType w:val="hybridMultilevel"/>
    <w:tmpl w:val="7AC44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EF2F78"/>
    <w:multiLevelType w:val="hybridMultilevel"/>
    <w:tmpl w:val="A312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7C758C"/>
    <w:multiLevelType w:val="hybridMultilevel"/>
    <w:tmpl w:val="9380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D07E69"/>
    <w:multiLevelType w:val="hybridMultilevel"/>
    <w:tmpl w:val="C46619D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8">
    <w:nsid w:val="68695C20"/>
    <w:multiLevelType w:val="hybridMultilevel"/>
    <w:tmpl w:val="E9C61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0E7DAA"/>
    <w:multiLevelType w:val="hybridMultilevel"/>
    <w:tmpl w:val="84AE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A65F21"/>
    <w:multiLevelType w:val="hybridMultilevel"/>
    <w:tmpl w:val="CFEE8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025A77"/>
    <w:multiLevelType w:val="multilevel"/>
    <w:tmpl w:val="9BD61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2C3059"/>
    <w:multiLevelType w:val="hybridMultilevel"/>
    <w:tmpl w:val="D626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2E1673"/>
    <w:multiLevelType w:val="hybridMultilevel"/>
    <w:tmpl w:val="F8D83F1C"/>
    <w:lvl w:ilvl="0" w:tplc="28C6ACA0">
      <w:start w:val="1"/>
      <w:numFmt w:val="bullet"/>
      <w:lvlText w:val=""/>
      <w:lvlJc w:val="left"/>
      <w:pPr>
        <w:ind w:left="1440" w:hanging="360"/>
      </w:pPr>
      <w:rPr>
        <w:rFonts w:ascii="Symbol" w:hAnsi="Symbol"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7A0C62"/>
    <w:multiLevelType w:val="hybridMultilevel"/>
    <w:tmpl w:val="918894E4"/>
    <w:lvl w:ilvl="0" w:tplc="28C6ACA0">
      <w:start w:val="1"/>
      <w:numFmt w:val="bullet"/>
      <w:lvlText w:val=""/>
      <w:lvlJc w:val="left"/>
      <w:pPr>
        <w:ind w:left="1080" w:hanging="360"/>
      </w:pPr>
      <w:rPr>
        <w:rFonts w:ascii="Symbol" w:hAnsi="Symbol"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444285A"/>
    <w:multiLevelType w:val="hybridMultilevel"/>
    <w:tmpl w:val="75802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856AF3"/>
    <w:multiLevelType w:val="multilevel"/>
    <w:tmpl w:val="9BD6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4900C47"/>
    <w:multiLevelType w:val="hybridMultilevel"/>
    <w:tmpl w:val="98EAB486"/>
    <w:lvl w:ilvl="0" w:tplc="28C6ACA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736912"/>
    <w:multiLevelType w:val="hybridMultilevel"/>
    <w:tmpl w:val="575A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E71AB5"/>
    <w:multiLevelType w:val="hybridMultilevel"/>
    <w:tmpl w:val="BCAE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4"/>
  </w:num>
  <w:num w:numId="3">
    <w:abstractNumId w:val="11"/>
  </w:num>
  <w:num w:numId="4">
    <w:abstractNumId w:val="29"/>
  </w:num>
  <w:num w:numId="5">
    <w:abstractNumId w:val="12"/>
  </w:num>
  <w:num w:numId="6">
    <w:abstractNumId w:val="38"/>
  </w:num>
  <w:num w:numId="7">
    <w:abstractNumId w:val="35"/>
  </w:num>
  <w:num w:numId="8">
    <w:abstractNumId w:val="28"/>
  </w:num>
  <w:num w:numId="9">
    <w:abstractNumId w:val="7"/>
  </w:num>
  <w:num w:numId="10">
    <w:abstractNumId w:val="37"/>
  </w:num>
  <w:num w:numId="11">
    <w:abstractNumId w:val="4"/>
  </w:num>
  <w:num w:numId="12">
    <w:abstractNumId w:val="17"/>
  </w:num>
  <w:num w:numId="13">
    <w:abstractNumId w:val="33"/>
  </w:num>
  <w:num w:numId="14">
    <w:abstractNumId w:val="34"/>
  </w:num>
  <w:num w:numId="15">
    <w:abstractNumId w:val="9"/>
  </w:num>
  <w:num w:numId="16">
    <w:abstractNumId w:val="23"/>
  </w:num>
  <w:num w:numId="17">
    <w:abstractNumId w:val="2"/>
  </w:num>
  <w:num w:numId="18">
    <w:abstractNumId w:val="14"/>
  </w:num>
  <w:num w:numId="19">
    <w:abstractNumId w:val="1"/>
  </w:num>
  <w:num w:numId="20">
    <w:abstractNumId w:val="5"/>
  </w:num>
  <w:num w:numId="21">
    <w:abstractNumId w:val="31"/>
  </w:num>
  <w:num w:numId="22">
    <w:abstractNumId w:val="36"/>
  </w:num>
  <w:num w:numId="23">
    <w:abstractNumId w:val="10"/>
  </w:num>
  <w:num w:numId="24">
    <w:abstractNumId w:val="18"/>
  </w:num>
  <w:num w:numId="25">
    <w:abstractNumId w:val="3"/>
  </w:num>
  <w:num w:numId="26">
    <w:abstractNumId w:val="20"/>
  </w:num>
  <w:num w:numId="27">
    <w:abstractNumId w:val="27"/>
  </w:num>
  <w:num w:numId="28">
    <w:abstractNumId w:val="39"/>
  </w:num>
  <w:num w:numId="29">
    <w:abstractNumId w:val="32"/>
  </w:num>
  <w:num w:numId="30">
    <w:abstractNumId w:val="15"/>
  </w:num>
  <w:num w:numId="31">
    <w:abstractNumId w:val="25"/>
  </w:num>
  <w:num w:numId="32">
    <w:abstractNumId w:val="8"/>
  </w:num>
  <w:num w:numId="33">
    <w:abstractNumId w:val="30"/>
  </w:num>
  <w:num w:numId="34">
    <w:abstractNumId w:val="26"/>
  </w:num>
  <w:num w:numId="35">
    <w:abstractNumId w:val="6"/>
  </w:num>
  <w:num w:numId="36">
    <w:abstractNumId w:val="19"/>
  </w:num>
  <w:num w:numId="37">
    <w:abstractNumId w:val="22"/>
  </w:num>
  <w:num w:numId="38">
    <w:abstractNumId w:val="16"/>
  </w:num>
  <w:num w:numId="39">
    <w:abstractNumId w:val="2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87"/>
    <w:rsid w:val="000033BA"/>
    <w:rsid w:val="000243FD"/>
    <w:rsid w:val="0002469A"/>
    <w:rsid w:val="00056D4D"/>
    <w:rsid w:val="00064D67"/>
    <w:rsid w:val="00066D2F"/>
    <w:rsid w:val="00067A08"/>
    <w:rsid w:val="00083A6C"/>
    <w:rsid w:val="00086D8E"/>
    <w:rsid w:val="0009177B"/>
    <w:rsid w:val="000B2174"/>
    <w:rsid w:val="000B5195"/>
    <w:rsid w:val="000C6A8B"/>
    <w:rsid w:val="000E1207"/>
    <w:rsid w:val="000E2A97"/>
    <w:rsid w:val="000E7216"/>
    <w:rsid w:val="00115F31"/>
    <w:rsid w:val="0015105F"/>
    <w:rsid w:val="00152C7B"/>
    <w:rsid w:val="00173BED"/>
    <w:rsid w:val="00195487"/>
    <w:rsid w:val="001A2E6E"/>
    <w:rsid w:val="001B0266"/>
    <w:rsid w:val="001E2387"/>
    <w:rsid w:val="001F29AF"/>
    <w:rsid w:val="0022215C"/>
    <w:rsid w:val="00241106"/>
    <w:rsid w:val="0024365D"/>
    <w:rsid w:val="002448D0"/>
    <w:rsid w:val="00246F93"/>
    <w:rsid w:val="00250D3D"/>
    <w:rsid w:val="00250EA1"/>
    <w:rsid w:val="00272002"/>
    <w:rsid w:val="00272C07"/>
    <w:rsid w:val="00282A65"/>
    <w:rsid w:val="0029087E"/>
    <w:rsid w:val="00295036"/>
    <w:rsid w:val="002B217F"/>
    <w:rsid w:val="00306ACC"/>
    <w:rsid w:val="0032573A"/>
    <w:rsid w:val="00332538"/>
    <w:rsid w:val="00340BA2"/>
    <w:rsid w:val="00360EAC"/>
    <w:rsid w:val="00385B10"/>
    <w:rsid w:val="003A004A"/>
    <w:rsid w:val="003B1DE4"/>
    <w:rsid w:val="003E3D58"/>
    <w:rsid w:val="003E7100"/>
    <w:rsid w:val="00422C3A"/>
    <w:rsid w:val="00434A39"/>
    <w:rsid w:val="0047609D"/>
    <w:rsid w:val="00484A69"/>
    <w:rsid w:val="00491CE5"/>
    <w:rsid w:val="004A2807"/>
    <w:rsid w:val="004B78FB"/>
    <w:rsid w:val="004D5888"/>
    <w:rsid w:val="00517F96"/>
    <w:rsid w:val="00532748"/>
    <w:rsid w:val="00534DCA"/>
    <w:rsid w:val="005558BF"/>
    <w:rsid w:val="00584198"/>
    <w:rsid w:val="005861AA"/>
    <w:rsid w:val="005F3879"/>
    <w:rsid w:val="0061481B"/>
    <w:rsid w:val="00644607"/>
    <w:rsid w:val="0067644D"/>
    <w:rsid w:val="006811B3"/>
    <w:rsid w:val="00693B1C"/>
    <w:rsid w:val="00696122"/>
    <w:rsid w:val="006A69C8"/>
    <w:rsid w:val="006B7C40"/>
    <w:rsid w:val="006C0823"/>
    <w:rsid w:val="006C19B4"/>
    <w:rsid w:val="006D5949"/>
    <w:rsid w:val="006E2AF9"/>
    <w:rsid w:val="006F1672"/>
    <w:rsid w:val="007174B2"/>
    <w:rsid w:val="007242E3"/>
    <w:rsid w:val="007346E3"/>
    <w:rsid w:val="0075025A"/>
    <w:rsid w:val="007522ED"/>
    <w:rsid w:val="00785AC3"/>
    <w:rsid w:val="00797EB3"/>
    <w:rsid w:val="007D0050"/>
    <w:rsid w:val="00802C84"/>
    <w:rsid w:val="008078D1"/>
    <w:rsid w:val="00833923"/>
    <w:rsid w:val="00877512"/>
    <w:rsid w:val="008A73E7"/>
    <w:rsid w:val="008B67C1"/>
    <w:rsid w:val="009071A6"/>
    <w:rsid w:val="00913661"/>
    <w:rsid w:val="0091682E"/>
    <w:rsid w:val="00923E03"/>
    <w:rsid w:val="00950F04"/>
    <w:rsid w:val="00957992"/>
    <w:rsid w:val="00963CFB"/>
    <w:rsid w:val="00964D60"/>
    <w:rsid w:val="00981F92"/>
    <w:rsid w:val="009D5D2E"/>
    <w:rsid w:val="009E375B"/>
    <w:rsid w:val="00A1618D"/>
    <w:rsid w:val="00A642F7"/>
    <w:rsid w:val="00A70FF1"/>
    <w:rsid w:val="00A814CD"/>
    <w:rsid w:val="00AA30B0"/>
    <w:rsid w:val="00AC099B"/>
    <w:rsid w:val="00AE0791"/>
    <w:rsid w:val="00AE53C1"/>
    <w:rsid w:val="00B14406"/>
    <w:rsid w:val="00B22514"/>
    <w:rsid w:val="00B31E3E"/>
    <w:rsid w:val="00B60CA6"/>
    <w:rsid w:val="00B81FBE"/>
    <w:rsid w:val="00B933FE"/>
    <w:rsid w:val="00B946A4"/>
    <w:rsid w:val="00B95D03"/>
    <w:rsid w:val="00BE1930"/>
    <w:rsid w:val="00C03B46"/>
    <w:rsid w:val="00C327A1"/>
    <w:rsid w:val="00C43467"/>
    <w:rsid w:val="00C72EAA"/>
    <w:rsid w:val="00C82892"/>
    <w:rsid w:val="00CA0C2D"/>
    <w:rsid w:val="00CD547F"/>
    <w:rsid w:val="00CE5E82"/>
    <w:rsid w:val="00CF77EA"/>
    <w:rsid w:val="00D01447"/>
    <w:rsid w:val="00D167B5"/>
    <w:rsid w:val="00D37164"/>
    <w:rsid w:val="00D428C7"/>
    <w:rsid w:val="00DA15AC"/>
    <w:rsid w:val="00DB401A"/>
    <w:rsid w:val="00DC2766"/>
    <w:rsid w:val="00DD4942"/>
    <w:rsid w:val="00E22E78"/>
    <w:rsid w:val="00E35542"/>
    <w:rsid w:val="00E43EDA"/>
    <w:rsid w:val="00E755DB"/>
    <w:rsid w:val="00E8521F"/>
    <w:rsid w:val="00EA0F40"/>
    <w:rsid w:val="00EA2457"/>
    <w:rsid w:val="00EA4843"/>
    <w:rsid w:val="00EE6879"/>
    <w:rsid w:val="00EE7671"/>
    <w:rsid w:val="00F007FC"/>
    <w:rsid w:val="00F04E4D"/>
    <w:rsid w:val="00F301F6"/>
    <w:rsid w:val="00F438C4"/>
    <w:rsid w:val="00F476B3"/>
    <w:rsid w:val="00F86BB8"/>
    <w:rsid w:val="00FB796C"/>
    <w:rsid w:val="00FC7607"/>
    <w:rsid w:val="00FD1294"/>
    <w:rsid w:val="00FE1200"/>
    <w:rsid w:val="00FF0F19"/>
    <w:rsid w:val="00FF2A07"/>
    <w:rsid w:val="00FF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Book Antiqua" w:hAnsi="Book Antiqua"/>
      <w:sz w:val="24"/>
      <w:lang w:eastAsia="en-US"/>
    </w:rPr>
  </w:style>
  <w:style w:type="paragraph" w:styleId="Heading2">
    <w:name w:val="heading 2"/>
    <w:basedOn w:val="Normal"/>
    <w:next w:val="Normal"/>
    <w:link w:val="Heading2Char"/>
    <w:qFormat/>
    <w:rsid w:val="00A1618D"/>
    <w:pPr>
      <w:keepNext/>
      <w:widowControl w:val="0"/>
      <w:overflowPunct/>
      <w:spacing w:after="120"/>
      <w:textAlignment w:val="auto"/>
      <w:outlineLvl w:val="1"/>
    </w:pPr>
    <w:rPr>
      <w:rFonts w:ascii="Arial" w:hAnsi="Arial" w:cs="Arial"/>
      <w:b/>
      <w:bCs/>
      <w:sz w:val="28"/>
      <w:szCs w:val="28"/>
      <w:lang w:eastAsia="en-GB"/>
    </w:rPr>
  </w:style>
  <w:style w:type="paragraph" w:styleId="Heading6">
    <w:name w:val="heading 6"/>
    <w:basedOn w:val="Normal"/>
    <w:next w:val="Normal"/>
    <w:link w:val="Heading6Char"/>
    <w:qFormat/>
    <w:rsid w:val="00A1618D"/>
    <w:pPr>
      <w:keepNext/>
      <w:widowControl w:val="0"/>
      <w:overflowPunct/>
      <w:spacing w:after="240"/>
      <w:textAlignment w:val="auto"/>
      <w:outlineLvl w:val="5"/>
    </w:pPr>
    <w:rPr>
      <w:rFonts w:ascii="Arial Narrow" w:hAnsi="Arial Narrow" w:cs="Arial Narrow"/>
      <w:b/>
      <w:bCs/>
      <w:position w:val="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rial" w:hAnsi="Arial"/>
      <w:b/>
      <w:sz w:val="36"/>
    </w:rPr>
  </w:style>
  <w:style w:type="paragraph" w:styleId="Header">
    <w:name w:val="header"/>
    <w:basedOn w:val="Normal"/>
    <w:link w:val="HeaderChar"/>
    <w:uiPriority w:val="99"/>
    <w:rsid w:val="00D01447"/>
    <w:pPr>
      <w:tabs>
        <w:tab w:val="center" w:pos="4513"/>
        <w:tab w:val="right" w:pos="9026"/>
      </w:tabs>
    </w:pPr>
  </w:style>
  <w:style w:type="character" w:customStyle="1" w:styleId="HeaderChar">
    <w:name w:val="Header Char"/>
    <w:link w:val="Header"/>
    <w:uiPriority w:val="99"/>
    <w:rsid w:val="00D01447"/>
    <w:rPr>
      <w:rFonts w:ascii="Book Antiqua" w:hAnsi="Book Antiqua"/>
      <w:sz w:val="24"/>
      <w:lang w:eastAsia="en-US"/>
    </w:rPr>
  </w:style>
  <w:style w:type="paragraph" w:styleId="Footer">
    <w:name w:val="footer"/>
    <w:basedOn w:val="Normal"/>
    <w:link w:val="FooterChar"/>
    <w:uiPriority w:val="99"/>
    <w:rsid w:val="00D01447"/>
    <w:pPr>
      <w:tabs>
        <w:tab w:val="center" w:pos="4513"/>
        <w:tab w:val="right" w:pos="9026"/>
      </w:tabs>
    </w:pPr>
  </w:style>
  <w:style w:type="character" w:customStyle="1" w:styleId="FooterChar">
    <w:name w:val="Footer Char"/>
    <w:link w:val="Footer"/>
    <w:uiPriority w:val="99"/>
    <w:rsid w:val="00D01447"/>
    <w:rPr>
      <w:rFonts w:ascii="Book Antiqua" w:hAnsi="Book Antiqua"/>
      <w:sz w:val="24"/>
      <w:lang w:eastAsia="en-US"/>
    </w:rPr>
  </w:style>
  <w:style w:type="paragraph" w:styleId="BalloonText">
    <w:name w:val="Balloon Text"/>
    <w:basedOn w:val="Normal"/>
    <w:link w:val="BalloonTextChar"/>
    <w:rsid w:val="00CD547F"/>
    <w:rPr>
      <w:rFonts w:ascii="Tahoma" w:hAnsi="Tahoma" w:cs="Tahoma"/>
      <w:sz w:val="16"/>
      <w:szCs w:val="16"/>
    </w:rPr>
  </w:style>
  <w:style w:type="character" w:customStyle="1" w:styleId="BalloonTextChar">
    <w:name w:val="Balloon Text Char"/>
    <w:basedOn w:val="DefaultParagraphFont"/>
    <w:link w:val="BalloonText"/>
    <w:rsid w:val="00CD547F"/>
    <w:rPr>
      <w:rFonts w:ascii="Tahoma" w:hAnsi="Tahoma" w:cs="Tahoma"/>
      <w:sz w:val="16"/>
      <w:szCs w:val="16"/>
      <w:lang w:eastAsia="en-US"/>
    </w:rPr>
  </w:style>
  <w:style w:type="character" w:customStyle="1" w:styleId="Heading2Char">
    <w:name w:val="Heading 2 Char"/>
    <w:basedOn w:val="DefaultParagraphFont"/>
    <w:link w:val="Heading2"/>
    <w:rsid w:val="00A1618D"/>
    <w:rPr>
      <w:rFonts w:ascii="Arial" w:hAnsi="Arial" w:cs="Arial"/>
      <w:b/>
      <w:bCs/>
      <w:sz w:val="28"/>
      <w:szCs w:val="28"/>
    </w:rPr>
  </w:style>
  <w:style w:type="character" w:customStyle="1" w:styleId="Heading6Char">
    <w:name w:val="Heading 6 Char"/>
    <w:basedOn w:val="DefaultParagraphFont"/>
    <w:link w:val="Heading6"/>
    <w:rsid w:val="00A1618D"/>
    <w:rPr>
      <w:rFonts w:ascii="Arial Narrow" w:hAnsi="Arial Narrow" w:cs="Arial Narrow"/>
      <w:b/>
      <w:bCs/>
      <w:position w:val="6"/>
      <w:sz w:val="28"/>
      <w:szCs w:val="28"/>
    </w:rPr>
  </w:style>
  <w:style w:type="paragraph" w:styleId="ListParagraph">
    <w:name w:val="List Paragraph"/>
    <w:basedOn w:val="Normal"/>
    <w:uiPriority w:val="34"/>
    <w:qFormat/>
    <w:rsid w:val="00957992"/>
    <w:pPr>
      <w:ind w:left="720"/>
      <w:contextualSpacing/>
    </w:pPr>
  </w:style>
  <w:style w:type="paragraph" w:styleId="NoSpacing">
    <w:name w:val="No Spacing"/>
    <w:link w:val="NoSpacingChar"/>
    <w:uiPriority w:val="1"/>
    <w:qFormat/>
    <w:rsid w:val="00644607"/>
    <w:rPr>
      <w:rFonts w:asciiTheme="minorHAnsi" w:eastAsiaTheme="minorHAnsi" w:hAnsiTheme="minorHAnsi" w:cstheme="minorBidi"/>
      <w:sz w:val="22"/>
      <w:szCs w:val="22"/>
      <w:lang w:eastAsia="en-US"/>
    </w:rPr>
  </w:style>
  <w:style w:type="character" w:customStyle="1" w:styleId="st1">
    <w:name w:val="st1"/>
    <w:basedOn w:val="DefaultParagraphFont"/>
    <w:rsid w:val="006B7C40"/>
  </w:style>
  <w:style w:type="paragraph" w:customStyle="1" w:styleId="Default">
    <w:name w:val="Default"/>
    <w:rsid w:val="004A2807"/>
    <w:pPr>
      <w:autoSpaceDE w:val="0"/>
      <w:autoSpaceDN w:val="0"/>
      <w:adjustRightInd w:val="0"/>
    </w:pPr>
    <w:rPr>
      <w:rFonts w:ascii="Calibri" w:eastAsiaTheme="minorHAnsi" w:hAnsi="Calibri" w:cs="Calibri"/>
      <w:color w:val="000000"/>
      <w:sz w:val="24"/>
      <w:szCs w:val="24"/>
      <w:lang w:eastAsia="en-US"/>
    </w:rPr>
  </w:style>
  <w:style w:type="paragraph" w:customStyle="1" w:styleId="Style1">
    <w:name w:val="Style1"/>
    <w:basedOn w:val="NoSpacing"/>
    <w:link w:val="Style1Char"/>
    <w:qFormat/>
    <w:rsid w:val="00785AC3"/>
    <w:pPr>
      <w:jc w:val="both"/>
    </w:pPr>
    <w:rPr>
      <w:rFonts w:ascii="Arial" w:hAnsi="Arial" w:cs="Arial"/>
      <w:b/>
      <w:sz w:val="24"/>
      <w:szCs w:val="24"/>
    </w:rPr>
  </w:style>
  <w:style w:type="character" w:customStyle="1" w:styleId="NoSpacingChar">
    <w:name w:val="No Spacing Char"/>
    <w:basedOn w:val="DefaultParagraphFont"/>
    <w:link w:val="NoSpacing"/>
    <w:uiPriority w:val="1"/>
    <w:rsid w:val="00785AC3"/>
    <w:rPr>
      <w:rFonts w:asciiTheme="minorHAnsi" w:eastAsiaTheme="minorHAnsi" w:hAnsiTheme="minorHAnsi" w:cstheme="minorBidi"/>
      <w:sz w:val="22"/>
      <w:szCs w:val="22"/>
      <w:lang w:eastAsia="en-US"/>
    </w:rPr>
  </w:style>
  <w:style w:type="character" w:customStyle="1" w:styleId="Style1Char">
    <w:name w:val="Style1 Char"/>
    <w:basedOn w:val="NoSpacingChar"/>
    <w:link w:val="Style1"/>
    <w:rsid w:val="00785AC3"/>
    <w:rPr>
      <w:rFonts w:ascii="Arial" w:eastAsiaTheme="minorHAnsi" w:hAnsi="Arial" w:cs="Arial"/>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Book Antiqua" w:hAnsi="Book Antiqua"/>
      <w:sz w:val="24"/>
      <w:lang w:eastAsia="en-US"/>
    </w:rPr>
  </w:style>
  <w:style w:type="paragraph" w:styleId="Heading2">
    <w:name w:val="heading 2"/>
    <w:basedOn w:val="Normal"/>
    <w:next w:val="Normal"/>
    <w:link w:val="Heading2Char"/>
    <w:qFormat/>
    <w:rsid w:val="00A1618D"/>
    <w:pPr>
      <w:keepNext/>
      <w:widowControl w:val="0"/>
      <w:overflowPunct/>
      <w:spacing w:after="120"/>
      <w:textAlignment w:val="auto"/>
      <w:outlineLvl w:val="1"/>
    </w:pPr>
    <w:rPr>
      <w:rFonts w:ascii="Arial" w:hAnsi="Arial" w:cs="Arial"/>
      <w:b/>
      <w:bCs/>
      <w:sz w:val="28"/>
      <w:szCs w:val="28"/>
      <w:lang w:eastAsia="en-GB"/>
    </w:rPr>
  </w:style>
  <w:style w:type="paragraph" w:styleId="Heading6">
    <w:name w:val="heading 6"/>
    <w:basedOn w:val="Normal"/>
    <w:next w:val="Normal"/>
    <w:link w:val="Heading6Char"/>
    <w:qFormat/>
    <w:rsid w:val="00A1618D"/>
    <w:pPr>
      <w:keepNext/>
      <w:widowControl w:val="0"/>
      <w:overflowPunct/>
      <w:spacing w:after="240"/>
      <w:textAlignment w:val="auto"/>
      <w:outlineLvl w:val="5"/>
    </w:pPr>
    <w:rPr>
      <w:rFonts w:ascii="Arial Narrow" w:hAnsi="Arial Narrow" w:cs="Arial Narrow"/>
      <w:b/>
      <w:bCs/>
      <w:position w:val="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rial" w:hAnsi="Arial"/>
      <w:b/>
      <w:sz w:val="36"/>
    </w:rPr>
  </w:style>
  <w:style w:type="paragraph" w:styleId="Header">
    <w:name w:val="header"/>
    <w:basedOn w:val="Normal"/>
    <w:link w:val="HeaderChar"/>
    <w:uiPriority w:val="99"/>
    <w:rsid w:val="00D01447"/>
    <w:pPr>
      <w:tabs>
        <w:tab w:val="center" w:pos="4513"/>
        <w:tab w:val="right" w:pos="9026"/>
      </w:tabs>
    </w:pPr>
  </w:style>
  <w:style w:type="character" w:customStyle="1" w:styleId="HeaderChar">
    <w:name w:val="Header Char"/>
    <w:link w:val="Header"/>
    <w:uiPriority w:val="99"/>
    <w:rsid w:val="00D01447"/>
    <w:rPr>
      <w:rFonts w:ascii="Book Antiqua" w:hAnsi="Book Antiqua"/>
      <w:sz w:val="24"/>
      <w:lang w:eastAsia="en-US"/>
    </w:rPr>
  </w:style>
  <w:style w:type="paragraph" w:styleId="Footer">
    <w:name w:val="footer"/>
    <w:basedOn w:val="Normal"/>
    <w:link w:val="FooterChar"/>
    <w:uiPriority w:val="99"/>
    <w:rsid w:val="00D01447"/>
    <w:pPr>
      <w:tabs>
        <w:tab w:val="center" w:pos="4513"/>
        <w:tab w:val="right" w:pos="9026"/>
      </w:tabs>
    </w:pPr>
  </w:style>
  <w:style w:type="character" w:customStyle="1" w:styleId="FooterChar">
    <w:name w:val="Footer Char"/>
    <w:link w:val="Footer"/>
    <w:uiPriority w:val="99"/>
    <w:rsid w:val="00D01447"/>
    <w:rPr>
      <w:rFonts w:ascii="Book Antiqua" w:hAnsi="Book Antiqua"/>
      <w:sz w:val="24"/>
      <w:lang w:eastAsia="en-US"/>
    </w:rPr>
  </w:style>
  <w:style w:type="paragraph" w:styleId="BalloonText">
    <w:name w:val="Balloon Text"/>
    <w:basedOn w:val="Normal"/>
    <w:link w:val="BalloonTextChar"/>
    <w:rsid w:val="00CD547F"/>
    <w:rPr>
      <w:rFonts w:ascii="Tahoma" w:hAnsi="Tahoma" w:cs="Tahoma"/>
      <w:sz w:val="16"/>
      <w:szCs w:val="16"/>
    </w:rPr>
  </w:style>
  <w:style w:type="character" w:customStyle="1" w:styleId="BalloonTextChar">
    <w:name w:val="Balloon Text Char"/>
    <w:basedOn w:val="DefaultParagraphFont"/>
    <w:link w:val="BalloonText"/>
    <w:rsid w:val="00CD547F"/>
    <w:rPr>
      <w:rFonts w:ascii="Tahoma" w:hAnsi="Tahoma" w:cs="Tahoma"/>
      <w:sz w:val="16"/>
      <w:szCs w:val="16"/>
      <w:lang w:eastAsia="en-US"/>
    </w:rPr>
  </w:style>
  <w:style w:type="character" w:customStyle="1" w:styleId="Heading2Char">
    <w:name w:val="Heading 2 Char"/>
    <w:basedOn w:val="DefaultParagraphFont"/>
    <w:link w:val="Heading2"/>
    <w:rsid w:val="00A1618D"/>
    <w:rPr>
      <w:rFonts w:ascii="Arial" w:hAnsi="Arial" w:cs="Arial"/>
      <w:b/>
      <w:bCs/>
      <w:sz w:val="28"/>
      <w:szCs w:val="28"/>
    </w:rPr>
  </w:style>
  <w:style w:type="character" w:customStyle="1" w:styleId="Heading6Char">
    <w:name w:val="Heading 6 Char"/>
    <w:basedOn w:val="DefaultParagraphFont"/>
    <w:link w:val="Heading6"/>
    <w:rsid w:val="00A1618D"/>
    <w:rPr>
      <w:rFonts w:ascii="Arial Narrow" w:hAnsi="Arial Narrow" w:cs="Arial Narrow"/>
      <w:b/>
      <w:bCs/>
      <w:position w:val="6"/>
      <w:sz w:val="28"/>
      <w:szCs w:val="28"/>
    </w:rPr>
  </w:style>
  <w:style w:type="paragraph" w:styleId="ListParagraph">
    <w:name w:val="List Paragraph"/>
    <w:basedOn w:val="Normal"/>
    <w:uiPriority w:val="34"/>
    <w:qFormat/>
    <w:rsid w:val="00957992"/>
    <w:pPr>
      <w:ind w:left="720"/>
      <w:contextualSpacing/>
    </w:pPr>
  </w:style>
  <w:style w:type="paragraph" w:styleId="NoSpacing">
    <w:name w:val="No Spacing"/>
    <w:link w:val="NoSpacingChar"/>
    <w:uiPriority w:val="1"/>
    <w:qFormat/>
    <w:rsid w:val="00644607"/>
    <w:rPr>
      <w:rFonts w:asciiTheme="minorHAnsi" w:eastAsiaTheme="minorHAnsi" w:hAnsiTheme="minorHAnsi" w:cstheme="minorBidi"/>
      <w:sz w:val="22"/>
      <w:szCs w:val="22"/>
      <w:lang w:eastAsia="en-US"/>
    </w:rPr>
  </w:style>
  <w:style w:type="character" w:customStyle="1" w:styleId="st1">
    <w:name w:val="st1"/>
    <w:basedOn w:val="DefaultParagraphFont"/>
    <w:rsid w:val="006B7C40"/>
  </w:style>
  <w:style w:type="paragraph" w:customStyle="1" w:styleId="Default">
    <w:name w:val="Default"/>
    <w:rsid w:val="004A2807"/>
    <w:pPr>
      <w:autoSpaceDE w:val="0"/>
      <w:autoSpaceDN w:val="0"/>
      <w:adjustRightInd w:val="0"/>
    </w:pPr>
    <w:rPr>
      <w:rFonts w:ascii="Calibri" w:eastAsiaTheme="minorHAnsi" w:hAnsi="Calibri" w:cs="Calibri"/>
      <w:color w:val="000000"/>
      <w:sz w:val="24"/>
      <w:szCs w:val="24"/>
      <w:lang w:eastAsia="en-US"/>
    </w:rPr>
  </w:style>
  <w:style w:type="paragraph" w:customStyle="1" w:styleId="Style1">
    <w:name w:val="Style1"/>
    <w:basedOn w:val="NoSpacing"/>
    <w:link w:val="Style1Char"/>
    <w:qFormat/>
    <w:rsid w:val="00785AC3"/>
    <w:pPr>
      <w:jc w:val="both"/>
    </w:pPr>
    <w:rPr>
      <w:rFonts w:ascii="Arial" w:hAnsi="Arial" w:cs="Arial"/>
      <w:b/>
      <w:sz w:val="24"/>
      <w:szCs w:val="24"/>
    </w:rPr>
  </w:style>
  <w:style w:type="character" w:customStyle="1" w:styleId="NoSpacingChar">
    <w:name w:val="No Spacing Char"/>
    <w:basedOn w:val="DefaultParagraphFont"/>
    <w:link w:val="NoSpacing"/>
    <w:uiPriority w:val="1"/>
    <w:rsid w:val="00785AC3"/>
    <w:rPr>
      <w:rFonts w:asciiTheme="minorHAnsi" w:eastAsiaTheme="minorHAnsi" w:hAnsiTheme="minorHAnsi" w:cstheme="minorBidi"/>
      <w:sz w:val="22"/>
      <w:szCs w:val="22"/>
      <w:lang w:eastAsia="en-US"/>
    </w:rPr>
  </w:style>
  <w:style w:type="character" w:customStyle="1" w:styleId="Style1Char">
    <w:name w:val="Style1 Char"/>
    <w:basedOn w:val="NoSpacingChar"/>
    <w:link w:val="Style1"/>
    <w:rsid w:val="00785AC3"/>
    <w:rPr>
      <w:rFonts w:ascii="Arial" w:eastAsiaTheme="minorHAnsi"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84E3-AC0D-44F5-93D7-8C53CE54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1802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SEFTON COUNCIL FOR VOLUNTARY SERVICE</vt:lpstr>
    </vt:vector>
  </TitlesOfParts>
  <Company>Sefton CVS</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COUNCIL FOR VOLUNTARY SERVICE</dc:title>
  <dc:creator>Susan Tracey</dc:creator>
  <cp:lastModifiedBy>Toni O'Shaughnessy</cp:lastModifiedBy>
  <cp:revision>19</cp:revision>
  <cp:lastPrinted>2018-09-20T08:17:00Z</cp:lastPrinted>
  <dcterms:created xsi:type="dcterms:W3CDTF">2016-06-22T10:09:00Z</dcterms:created>
  <dcterms:modified xsi:type="dcterms:W3CDTF">2020-01-09T12:22:00Z</dcterms:modified>
</cp:coreProperties>
</file>