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B01" w:rsidRDefault="00D56645" w:rsidP="00B9706D">
      <w:pPr>
        <w:pStyle w:val="Title"/>
        <w:jc w:val="center"/>
      </w:pPr>
      <w:bookmarkStart w:id="0" w:name="_GoBack"/>
      <w:bookmarkEnd w:id="0"/>
      <w:r w:rsidRPr="00710137">
        <w:t>Sefton Health and Social Care Forum</w:t>
      </w:r>
    </w:p>
    <w:p w:rsidR="004B40E9" w:rsidRDefault="009B01BE" w:rsidP="00B9706D">
      <w:pPr>
        <w:pStyle w:val="Heading1"/>
        <w:jc w:val="center"/>
      </w:pPr>
      <w:r>
        <w:t>Wednesday 15</w:t>
      </w:r>
      <w:r w:rsidRPr="009B01BE">
        <w:rPr>
          <w:vertAlign w:val="superscript"/>
        </w:rPr>
        <w:t>th</w:t>
      </w:r>
      <w:r>
        <w:t xml:space="preserve"> September 2021</w:t>
      </w:r>
    </w:p>
    <w:p w:rsidR="00B9706D" w:rsidRPr="004B40E9" w:rsidRDefault="009B01BE" w:rsidP="00B9706D">
      <w:pPr>
        <w:pStyle w:val="Heading1"/>
        <w:jc w:val="center"/>
      </w:pPr>
      <w:r>
        <w:t>12.30pm till 2.00</w:t>
      </w:r>
      <w:r w:rsidR="00B9706D">
        <w:t>pm</w:t>
      </w:r>
    </w:p>
    <w:p w:rsidR="00710137" w:rsidRDefault="00A97BB4" w:rsidP="00A97BB4">
      <w:pPr>
        <w:jc w:val="center"/>
        <w:rPr>
          <w:rFonts w:cs="Arial"/>
          <w:color w:val="1F497D" w:themeColor="text2"/>
          <w:sz w:val="24"/>
          <w:szCs w:val="24"/>
          <w:shd w:val="clear" w:color="auto" w:fill="FFFFFF"/>
        </w:rPr>
      </w:pPr>
      <w:r>
        <w:rPr>
          <w:noProof/>
          <w:lang w:eastAsia="en-GB"/>
        </w:rPr>
        <w:drawing>
          <wp:inline distT="0" distB="0" distL="0" distR="0" wp14:anchorId="2B4E4C8D" wp14:editId="75DB908A">
            <wp:extent cx="4505325" cy="1702594"/>
            <wp:effectExtent l="0" t="0" r="0" b="0"/>
            <wp:docPr id="1" name="Picture 1" descr="\\SCVS-DC\Information\Logos\Health &amp; Social Care Forum\HEALTH &amp; SOCIAL CARE 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S-DC\Information\Logos\Health &amp; Social Care Forum\HEALTH &amp; SOCIAL CARE FOR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329" cy="1701840"/>
                    </a:xfrm>
                    <a:prstGeom prst="rect">
                      <a:avLst/>
                    </a:prstGeom>
                    <a:noFill/>
                    <a:ln>
                      <a:noFill/>
                    </a:ln>
                  </pic:spPr>
                </pic:pic>
              </a:graphicData>
            </a:graphic>
          </wp:inline>
        </w:drawing>
      </w:r>
    </w:p>
    <w:tbl>
      <w:tblPr>
        <w:tblStyle w:val="TableGrid"/>
        <w:tblW w:w="5000" w:type="pct"/>
        <w:jc w:val="center"/>
        <w:tblLook w:val="04A0" w:firstRow="1" w:lastRow="0" w:firstColumn="1" w:lastColumn="0" w:noHBand="0" w:noVBand="1"/>
      </w:tblPr>
      <w:tblGrid>
        <w:gridCol w:w="393"/>
        <w:gridCol w:w="8173"/>
        <w:gridCol w:w="450"/>
      </w:tblGrid>
      <w:tr w:rsidR="008C028B" w:rsidRPr="005C1333" w:rsidTr="0093622C">
        <w:trPr>
          <w:trHeight w:val="8400"/>
          <w:jc w:val="center"/>
        </w:trPr>
        <w:tc>
          <w:tcPr>
            <w:tcW w:w="632" w:type="pct"/>
          </w:tcPr>
          <w:p w:rsidR="004B40E9" w:rsidRPr="005C1333" w:rsidRDefault="004B40E9" w:rsidP="00D248EC">
            <w:pPr>
              <w:rPr>
                <w:rFonts w:cs="Arial"/>
                <w:b/>
                <w:sz w:val="24"/>
                <w:szCs w:val="24"/>
              </w:rPr>
            </w:pPr>
            <w:r w:rsidRPr="005C1333">
              <w:rPr>
                <w:rFonts w:cs="Arial"/>
                <w:b/>
                <w:sz w:val="24"/>
                <w:szCs w:val="24"/>
              </w:rPr>
              <w:t>1</w:t>
            </w:r>
          </w:p>
        </w:tc>
        <w:tc>
          <w:tcPr>
            <w:tcW w:w="3704" w:type="pct"/>
          </w:tcPr>
          <w:p w:rsidR="004B40E9" w:rsidRDefault="005C1333" w:rsidP="00D248EC">
            <w:pPr>
              <w:rPr>
                <w:rFonts w:cs="Arial"/>
                <w:b/>
                <w:sz w:val="24"/>
                <w:szCs w:val="24"/>
              </w:rPr>
            </w:pPr>
            <w:r w:rsidRPr="005C1333">
              <w:rPr>
                <w:rFonts w:cs="Arial"/>
                <w:b/>
                <w:sz w:val="24"/>
                <w:szCs w:val="24"/>
              </w:rPr>
              <w:t xml:space="preserve">Welcome </w:t>
            </w:r>
          </w:p>
          <w:p w:rsidR="00182A9C" w:rsidRDefault="00182A9C" w:rsidP="00D248EC">
            <w:pPr>
              <w:rPr>
                <w:rFonts w:cs="Arial"/>
                <w:b/>
                <w:sz w:val="24"/>
                <w:szCs w:val="24"/>
              </w:rPr>
            </w:pPr>
          </w:p>
          <w:p w:rsidR="00182A9C" w:rsidRDefault="00182A9C" w:rsidP="00D248EC">
            <w:pPr>
              <w:rPr>
                <w:rFonts w:cs="Arial"/>
                <w:sz w:val="24"/>
                <w:szCs w:val="24"/>
              </w:rPr>
            </w:pPr>
            <w:r>
              <w:rPr>
                <w:rFonts w:cs="Arial"/>
                <w:b/>
                <w:sz w:val="24"/>
                <w:szCs w:val="24"/>
              </w:rPr>
              <w:t>Attendees:</w:t>
            </w:r>
          </w:p>
          <w:p w:rsidR="00182A9C" w:rsidRPr="00372E3B" w:rsidRDefault="00182A9C" w:rsidP="00D248EC">
            <w:pPr>
              <w:rPr>
                <w:rFonts w:cs="Arial"/>
              </w:rPr>
            </w:pPr>
            <w:r w:rsidRPr="00372E3B">
              <w:rPr>
                <w:rFonts w:cs="Arial"/>
              </w:rPr>
              <w:t>Jan Campbell – Sefton CVS</w:t>
            </w:r>
          </w:p>
          <w:p w:rsidR="00182A9C" w:rsidRPr="00372E3B" w:rsidRDefault="00182A9C" w:rsidP="00D248EC">
            <w:pPr>
              <w:rPr>
                <w:rFonts w:cs="Arial"/>
              </w:rPr>
            </w:pPr>
            <w:r w:rsidRPr="00372E3B">
              <w:rPr>
                <w:rFonts w:cs="Arial"/>
              </w:rPr>
              <w:t>Andrew Booth – Sefton Advocacy</w:t>
            </w:r>
          </w:p>
          <w:p w:rsidR="00182A9C" w:rsidRPr="0056698F" w:rsidRDefault="00182A9C" w:rsidP="00D248EC">
            <w:pPr>
              <w:rPr>
                <w:rFonts w:cs="Arial"/>
              </w:rPr>
            </w:pPr>
            <w:r w:rsidRPr="0056698F">
              <w:rPr>
                <w:rFonts w:cs="Arial"/>
              </w:rPr>
              <w:t xml:space="preserve">Mandy </w:t>
            </w:r>
            <w:proofErr w:type="spellStart"/>
            <w:r w:rsidR="0056698F">
              <w:rPr>
                <w:rFonts w:cs="Arial"/>
              </w:rPr>
              <w:t>Lewtas</w:t>
            </w:r>
            <w:proofErr w:type="spellEnd"/>
            <w:r w:rsidR="0056698F">
              <w:rPr>
                <w:rFonts w:cs="Arial"/>
              </w:rPr>
              <w:t xml:space="preserve"> - </w:t>
            </w:r>
            <w:proofErr w:type="spellStart"/>
            <w:r w:rsidR="0056698F">
              <w:rPr>
                <w:rFonts w:cs="Arial"/>
              </w:rPr>
              <w:t>Kindfullness</w:t>
            </w:r>
            <w:proofErr w:type="spellEnd"/>
            <w:r w:rsidRPr="0056698F">
              <w:rPr>
                <w:rFonts w:cs="Arial"/>
              </w:rPr>
              <w:t xml:space="preserve"> C</w:t>
            </w:r>
            <w:r w:rsidR="0056698F">
              <w:rPr>
                <w:rFonts w:cs="Arial"/>
              </w:rPr>
              <w:t>offee</w:t>
            </w:r>
            <w:r w:rsidRPr="0056698F">
              <w:rPr>
                <w:rFonts w:cs="Arial"/>
              </w:rPr>
              <w:t xml:space="preserve"> Club</w:t>
            </w:r>
          </w:p>
          <w:p w:rsidR="00F33F3E" w:rsidRPr="00372E3B" w:rsidRDefault="00F33F3E" w:rsidP="00D248EC">
            <w:pPr>
              <w:rPr>
                <w:rFonts w:cs="Arial"/>
              </w:rPr>
            </w:pPr>
            <w:r w:rsidRPr="00372E3B">
              <w:rPr>
                <w:rFonts w:cs="Arial"/>
              </w:rPr>
              <w:t>Cormac O’Carroll – Sefton CVS</w:t>
            </w:r>
          </w:p>
          <w:p w:rsidR="00F33F3E" w:rsidRPr="00372E3B" w:rsidRDefault="00F33F3E" w:rsidP="00D248EC">
            <w:pPr>
              <w:rPr>
                <w:rFonts w:cs="Arial"/>
              </w:rPr>
            </w:pPr>
            <w:r w:rsidRPr="00372E3B">
              <w:rPr>
                <w:rFonts w:cs="Arial"/>
              </w:rPr>
              <w:t xml:space="preserve">Justine Shenton – </w:t>
            </w:r>
            <w:r w:rsidR="0056698F">
              <w:rPr>
                <w:rFonts w:cs="Arial"/>
              </w:rPr>
              <w:t>Sefton Advocacy</w:t>
            </w:r>
          </w:p>
          <w:p w:rsidR="00F33F3E" w:rsidRPr="00372E3B" w:rsidRDefault="00F33F3E" w:rsidP="00D248EC">
            <w:pPr>
              <w:rPr>
                <w:rFonts w:cs="Arial"/>
              </w:rPr>
            </w:pPr>
            <w:r w:rsidRPr="00372E3B">
              <w:rPr>
                <w:rFonts w:cs="Arial"/>
              </w:rPr>
              <w:t>Graham McGraw – We Are With You</w:t>
            </w:r>
          </w:p>
          <w:p w:rsidR="00F33F3E" w:rsidRPr="00372E3B" w:rsidRDefault="00F33F3E" w:rsidP="00D248EC">
            <w:pPr>
              <w:rPr>
                <w:rFonts w:cs="Arial"/>
              </w:rPr>
            </w:pPr>
            <w:r w:rsidRPr="00372E3B">
              <w:rPr>
                <w:rFonts w:cs="Arial"/>
              </w:rPr>
              <w:t>Paul Cummins – Councillor; Cabinet Member for Adult Social Care</w:t>
            </w:r>
          </w:p>
          <w:p w:rsidR="00F33F3E" w:rsidRPr="00372E3B" w:rsidRDefault="00F33F3E" w:rsidP="00D248EC">
            <w:pPr>
              <w:rPr>
                <w:rFonts w:cs="Arial"/>
              </w:rPr>
            </w:pPr>
            <w:r w:rsidRPr="00372E3B">
              <w:rPr>
                <w:rFonts w:cs="Arial"/>
              </w:rPr>
              <w:t>Karen Christie – Swan Women’s Centre</w:t>
            </w:r>
          </w:p>
          <w:p w:rsidR="00F33F3E" w:rsidRPr="00372E3B" w:rsidRDefault="00383991" w:rsidP="00D248EC">
            <w:pPr>
              <w:rPr>
                <w:rFonts w:cs="Arial"/>
              </w:rPr>
            </w:pPr>
            <w:r w:rsidRPr="00372E3B">
              <w:rPr>
                <w:rFonts w:cs="Arial"/>
              </w:rPr>
              <w:t>Rachel Jones – Sefton CVS</w:t>
            </w:r>
          </w:p>
          <w:p w:rsidR="00383991" w:rsidRPr="00372E3B" w:rsidRDefault="00383991" w:rsidP="00D248EC">
            <w:pPr>
              <w:rPr>
                <w:rFonts w:cs="Arial"/>
              </w:rPr>
            </w:pPr>
            <w:r w:rsidRPr="00372E3B">
              <w:rPr>
                <w:rFonts w:cs="Arial"/>
              </w:rPr>
              <w:t>Jayne Vincent – Sefton Council</w:t>
            </w:r>
          </w:p>
          <w:p w:rsidR="00383991" w:rsidRPr="00372E3B" w:rsidRDefault="00383991" w:rsidP="00D248EC">
            <w:pPr>
              <w:rPr>
                <w:rFonts w:cs="Arial"/>
              </w:rPr>
            </w:pPr>
            <w:r w:rsidRPr="00372E3B">
              <w:rPr>
                <w:rFonts w:cs="Arial"/>
              </w:rPr>
              <w:t>Diane Blair, Healthwatch Sefton</w:t>
            </w:r>
          </w:p>
          <w:p w:rsidR="00383991" w:rsidRPr="00372E3B" w:rsidRDefault="00383991" w:rsidP="00D248EC">
            <w:pPr>
              <w:rPr>
                <w:rFonts w:cs="Arial"/>
              </w:rPr>
            </w:pPr>
            <w:r w:rsidRPr="00372E3B">
              <w:rPr>
                <w:rFonts w:cs="Arial"/>
              </w:rPr>
              <w:t>Lyn Cooke</w:t>
            </w:r>
            <w:r w:rsidR="0056698F">
              <w:rPr>
                <w:rFonts w:cs="Arial"/>
              </w:rPr>
              <w:t xml:space="preserve"> - </w:t>
            </w:r>
            <w:r w:rsidRPr="00372E3B">
              <w:rPr>
                <w:rFonts w:cs="Arial"/>
              </w:rPr>
              <w:t>CCG’s Sefton</w:t>
            </w:r>
          </w:p>
          <w:p w:rsidR="00383991" w:rsidRPr="0056698F" w:rsidRDefault="00383991" w:rsidP="00D248EC">
            <w:pPr>
              <w:rPr>
                <w:rFonts w:cs="Arial"/>
              </w:rPr>
            </w:pPr>
            <w:r w:rsidRPr="0056698F">
              <w:rPr>
                <w:rFonts w:cs="Arial"/>
              </w:rPr>
              <w:t>Simon</w:t>
            </w:r>
            <w:r w:rsidR="0056698F" w:rsidRPr="007A602F">
              <w:rPr>
                <w:rFonts w:cs="Arial"/>
              </w:rPr>
              <w:t xml:space="preserve"> Walker</w:t>
            </w:r>
            <w:r w:rsidRPr="0056698F">
              <w:rPr>
                <w:rFonts w:cs="Arial"/>
              </w:rPr>
              <w:t xml:space="preserve"> – People First</w:t>
            </w:r>
            <w:r w:rsidR="00247B25" w:rsidRPr="0056698F">
              <w:rPr>
                <w:rFonts w:cs="Arial"/>
              </w:rPr>
              <w:t xml:space="preserve"> Merseyside</w:t>
            </w:r>
          </w:p>
          <w:p w:rsidR="00383991" w:rsidRPr="0056698F" w:rsidRDefault="00383991" w:rsidP="00D248EC">
            <w:pPr>
              <w:rPr>
                <w:rFonts w:cs="Arial"/>
              </w:rPr>
            </w:pPr>
            <w:r w:rsidRPr="0056698F">
              <w:rPr>
                <w:rFonts w:cs="Arial"/>
              </w:rPr>
              <w:t xml:space="preserve">Leslie </w:t>
            </w:r>
            <w:r w:rsidR="0056698F" w:rsidRPr="007A602F">
              <w:rPr>
                <w:rFonts w:cs="Arial"/>
              </w:rPr>
              <w:t>Curran</w:t>
            </w:r>
            <w:r w:rsidRPr="0056698F">
              <w:rPr>
                <w:rFonts w:cs="Arial"/>
              </w:rPr>
              <w:t>?– People First Merseyside</w:t>
            </w:r>
          </w:p>
          <w:p w:rsidR="004B40E9" w:rsidRPr="00372E3B" w:rsidRDefault="00247B25" w:rsidP="00D248EC">
            <w:pPr>
              <w:rPr>
                <w:rFonts w:cs="Arial"/>
              </w:rPr>
            </w:pPr>
            <w:r w:rsidRPr="00372E3B">
              <w:rPr>
                <w:rFonts w:cs="Arial"/>
              </w:rPr>
              <w:t xml:space="preserve">Rachel Sim – </w:t>
            </w:r>
            <w:proofErr w:type="spellStart"/>
            <w:r w:rsidRPr="00372E3B">
              <w:rPr>
                <w:rFonts w:cs="Arial"/>
              </w:rPr>
              <w:t>GamCare</w:t>
            </w:r>
            <w:proofErr w:type="spellEnd"/>
          </w:p>
          <w:p w:rsidR="00247B25" w:rsidRPr="00372E3B" w:rsidRDefault="00247B25" w:rsidP="00D248EC">
            <w:pPr>
              <w:rPr>
                <w:rFonts w:cs="Arial"/>
              </w:rPr>
            </w:pPr>
            <w:r w:rsidRPr="00372E3B">
              <w:rPr>
                <w:rFonts w:cs="Arial"/>
              </w:rPr>
              <w:t xml:space="preserve">Carlie </w:t>
            </w:r>
            <w:proofErr w:type="spellStart"/>
            <w:r w:rsidRPr="00372E3B">
              <w:rPr>
                <w:rFonts w:cs="Arial"/>
              </w:rPr>
              <w:t>Machell</w:t>
            </w:r>
            <w:proofErr w:type="spellEnd"/>
            <w:r w:rsidRPr="00372E3B">
              <w:rPr>
                <w:rFonts w:cs="Arial"/>
              </w:rPr>
              <w:t xml:space="preserve"> – Venus</w:t>
            </w:r>
          </w:p>
          <w:p w:rsidR="00247B25" w:rsidRPr="00372E3B" w:rsidRDefault="00247B25" w:rsidP="00D248EC">
            <w:pPr>
              <w:rPr>
                <w:rFonts w:cs="Arial"/>
              </w:rPr>
            </w:pPr>
            <w:r w:rsidRPr="00372E3B">
              <w:rPr>
                <w:rFonts w:cs="Arial"/>
              </w:rPr>
              <w:t xml:space="preserve">Caroline </w:t>
            </w:r>
            <w:proofErr w:type="spellStart"/>
            <w:r w:rsidRPr="00372E3B">
              <w:rPr>
                <w:rFonts w:cs="Arial"/>
              </w:rPr>
              <w:t>Entwhistle</w:t>
            </w:r>
            <w:proofErr w:type="spellEnd"/>
            <w:r w:rsidRPr="00372E3B">
              <w:rPr>
                <w:rFonts w:cs="Arial"/>
              </w:rPr>
              <w:t xml:space="preserve"> – </w:t>
            </w:r>
            <w:proofErr w:type="spellStart"/>
            <w:r w:rsidRPr="00372E3B">
              <w:rPr>
                <w:rFonts w:cs="Arial"/>
              </w:rPr>
              <w:t>Voiceability</w:t>
            </w:r>
            <w:proofErr w:type="spellEnd"/>
          </w:p>
          <w:p w:rsidR="00247B25" w:rsidRPr="00372E3B" w:rsidRDefault="00247B25" w:rsidP="00D248EC">
            <w:pPr>
              <w:rPr>
                <w:rFonts w:cs="Arial"/>
              </w:rPr>
            </w:pPr>
            <w:r w:rsidRPr="00372E3B">
              <w:rPr>
                <w:rFonts w:cs="Arial"/>
              </w:rPr>
              <w:t>Louise Heritage – Sefton CVS</w:t>
            </w:r>
          </w:p>
          <w:p w:rsidR="00247B25" w:rsidRPr="00372E3B" w:rsidRDefault="00247B25" w:rsidP="00D248EC">
            <w:pPr>
              <w:rPr>
                <w:rFonts w:cs="Arial"/>
              </w:rPr>
            </w:pPr>
            <w:r w:rsidRPr="00372E3B">
              <w:rPr>
                <w:rFonts w:cs="Arial"/>
              </w:rPr>
              <w:t xml:space="preserve">Claire </w:t>
            </w:r>
            <w:proofErr w:type="spellStart"/>
            <w:r w:rsidRPr="00372E3B">
              <w:rPr>
                <w:rFonts w:cs="Arial"/>
              </w:rPr>
              <w:t>McGroy</w:t>
            </w:r>
            <w:proofErr w:type="spellEnd"/>
            <w:r w:rsidRPr="00372E3B">
              <w:rPr>
                <w:rFonts w:cs="Arial"/>
              </w:rPr>
              <w:t xml:space="preserve"> – </w:t>
            </w:r>
            <w:proofErr w:type="spellStart"/>
            <w:r w:rsidRPr="00372E3B">
              <w:rPr>
                <w:rFonts w:cs="Arial"/>
              </w:rPr>
              <w:t>Merseycare</w:t>
            </w:r>
            <w:proofErr w:type="spellEnd"/>
          </w:p>
          <w:p w:rsidR="00247B25" w:rsidRPr="00372E3B" w:rsidRDefault="00247B25" w:rsidP="00D248EC">
            <w:pPr>
              <w:rPr>
                <w:rFonts w:cs="Arial"/>
              </w:rPr>
            </w:pPr>
            <w:r w:rsidRPr="00372E3B">
              <w:rPr>
                <w:rFonts w:cs="Arial"/>
              </w:rPr>
              <w:t xml:space="preserve">Jed Carney – </w:t>
            </w:r>
            <w:proofErr w:type="spellStart"/>
            <w:r w:rsidRPr="00372E3B">
              <w:rPr>
                <w:rFonts w:cs="Arial"/>
              </w:rPr>
              <w:t>Autisim</w:t>
            </w:r>
            <w:proofErr w:type="spellEnd"/>
            <w:r w:rsidRPr="00372E3B">
              <w:rPr>
                <w:rFonts w:cs="Arial"/>
              </w:rPr>
              <w:t xml:space="preserve"> Initiatives</w:t>
            </w:r>
          </w:p>
          <w:p w:rsidR="00247B25" w:rsidRPr="00247B25" w:rsidRDefault="00247B25" w:rsidP="00D248EC">
            <w:pPr>
              <w:rPr>
                <w:rFonts w:cs="Arial"/>
                <w:sz w:val="24"/>
                <w:szCs w:val="24"/>
              </w:rPr>
            </w:pPr>
            <w:r w:rsidRPr="00372E3B">
              <w:rPr>
                <w:rFonts w:cs="Arial"/>
              </w:rPr>
              <w:t xml:space="preserve">Kathy Harper – </w:t>
            </w:r>
            <w:proofErr w:type="spellStart"/>
            <w:r w:rsidRPr="00372E3B">
              <w:rPr>
                <w:rFonts w:cs="Arial"/>
              </w:rPr>
              <w:t>Jospice</w:t>
            </w:r>
            <w:proofErr w:type="spellEnd"/>
          </w:p>
        </w:tc>
        <w:tc>
          <w:tcPr>
            <w:tcW w:w="664" w:type="pct"/>
          </w:tcPr>
          <w:p w:rsidR="004B40E9" w:rsidRPr="005C1333" w:rsidRDefault="004B40E9" w:rsidP="00D248EC">
            <w:pPr>
              <w:rPr>
                <w:rFonts w:cs="Arial"/>
                <w:b/>
                <w:sz w:val="24"/>
                <w:szCs w:val="24"/>
              </w:rPr>
            </w:pPr>
          </w:p>
        </w:tc>
      </w:tr>
      <w:tr w:rsidR="00300DA7" w:rsidRPr="005C1333" w:rsidTr="008B65E3">
        <w:trPr>
          <w:jc w:val="center"/>
        </w:trPr>
        <w:tc>
          <w:tcPr>
            <w:tcW w:w="632" w:type="pct"/>
          </w:tcPr>
          <w:p w:rsidR="00300DA7" w:rsidRDefault="00300DA7" w:rsidP="00D248EC">
            <w:pPr>
              <w:rPr>
                <w:rFonts w:cs="Arial"/>
                <w:b/>
                <w:sz w:val="24"/>
                <w:szCs w:val="24"/>
              </w:rPr>
            </w:pPr>
            <w:r w:rsidRPr="005C1333">
              <w:rPr>
                <w:rFonts w:cs="Arial"/>
                <w:b/>
                <w:sz w:val="24"/>
                <w:szCs w:val="24"/>
              </w:rPr>
              <w:lastRenderedPageBreak/>
              <w:t>2</w:t>
            </w:r>
          </w:p>
          <w:p w:rsidR="0093622C" w:rsidRPr="005C1333" w:rsidRDefault="0093622C" w:rsidP="00D248EC">
            <w:pPr>
              <w:rPr>
                <w:rFonts w:cs="Arial"/>
                <w:b/>
                <w:sz w:val="24"/>
                <w:szCs w:val="24"/>
              </w:rPr>
            </w:pPr>
          </w:p>
        </w:tc>
        <w:tc>
          <w:tcPr>
            <w:tcW w:w="3704" w:type="pct"/>
          </w:tcPr>
          <w:p w:rsidR="005C1333" w:rsidRPr="005C1333" w:rsidRDefault="005C1333" w:rsidP="005C1333">
            <w:pPr>
              <w:rPr>
                <w:rFonts w:cs="Arial"/>
                <w:b/>
                <w:sz w:val="24"/>
                <w:szCs w:val="24"/>
              </w:rPr>
            </w:pPr>
            <w:r w:rsidRPr="005C1333">
              <w:rPr>
                <w:rFonts w:cs="Arial"/>
                <w:b/>
                <w:sz w:val="24"/>
                <w:szCs w:val="24"/>
              </w:rPr>
              <w:t xml:space="preserve">Sefton Integrated Care Partnership – Exploring current systems for community engagement and future opportunities  </w:t>
            </w:r>
          </w:p>
          <w:p w:rsidR="005C1333" w:rsidRPr="005C1333" w:rsidRDefault="005C1333" w:rsidP="005C1333">
            <w:pPr>
              <w:rPr>
                <w:rFonts w:cs="Arial"/>
                <w:b/>
                <w:sz w:val="24"/>
                <w:szCs w:val="24"/>
              </w:rPr>
            </w:pPr>
          </w:p>
          <w:p w:rsidR="005C1333" w:rsidRPr="005C1333" w:rsidRDefault="005C1333" w:rsidP="005C1333">
            <w:pPr>
              <w:rPr>
                <w:rFonts w:cs="Arial"/>
                <w:b/>
                <w:sz w:val="24"/>
                <w:szCs w:val="24"/>
              </w:rPr>
            </w:pPr>
            <w:r w:rsidRPr="005C1333">
              <w:rPr>
                <w:rFonts w:cs="Arial"/>
                <w:b/>
                <w:bCs/>
                <w:sz w:val="24"/>
                <w:szCs w:val="24"/>
              </w:rPr>
              <w:t>Diane Blair, Healthwatch Sefton</w:t>
            </w:r>
          </w:p>
          <w:p w:rsidR="005C1333" w:rsidRPr="005C1333" w:rsidRDefault="005C1333" w:rsidP="005C1333">
            <w:pPr>
              <w:rPr>
                <w:rFonts w:cs="Arial"/>
                <w:b/>
                <w:sz w:val="24"/>
                <w:szCs w:val="24"/>
              </w:rPr>
            </w:pPr>
            <w:r w:rsidRPr="005C1333">
              <w:rPr>
                <w:rFonts w:cs="Arial"/>
                <w:b/>
                <w:bCs/>
                <w:sz w:val="24"/>
                <w:szCs w:val="24"/>
              </w:rPr>
              <w:t xml:space="preserve">Lyn Cooke, CCGs in Sefton </w:t>
            </w:r>
          </w:p>
          <w:p w:rsidR="005C1333" w:rsidRDefault="00C04E1E" w:rsidP="00C04E1E">
            <w:pPr>
              <w:rPr>
                <w:rFonts w:cs="Arial"/>
                <w:b/>
                <w:bCs/>
                <w:sz w:val="24"/>
                <w:szCs w:val="24"/>
              </w:rPr>
            </w:pPr>
            <w:r>
              <w:rPr>
                <w:rFonts w:cs="Arial"/>
                <w:b/>
                <w:bCs/>
                <w:sz w:val="24"/>
                <w:szCs w:val="24"/>
              </w:rPr>
              <w:t>Jayne Vincent, Sefton Council</w:t>
            </w:r>
          </w:p>
          <w:p w:rsidR="00372E3B" w:rsidRDefault="00372E3B" w:rsidP="00C04E1E">
            <w:pPr>
              <w:rPr>
                <w:rFonts w:cs="Arial"/>
                <w:b/>
                <w:bCs/>
                <w:sz w:val="24"/>
                <w:szCs w:val="24"/>
              </w:rPr>
            </w:pPr>
          </w:p>
          <w:p w:rsidR="00C04E1E" w:rsidRPr="00372E3B" w:rsidRDefault="006C68A4" w:rsidP="00C04E1E">
            <w:pPr>
              <w:rPr>
                <w:rFonts w:cs="Arial"/>
                <w:bCs/>
                <w:sz w:val="24"/>
                <w:szCs w:val="24"/>
                <w:u w:val="single"/>
              </w:rPr>
            </w:pPr>
            <w:r w:rsidRPr="00372E3B">
              <w:rPr>
                <w:rFonts w:cs="Arial"/>
                <w:bCs/>
                <w:sz w:val="24"/>
                <w:szCs w:val="24"/>
                <w:u w:val="single"/>
              </w:rPr>
              <w:t>Update on Sefton ICP:</w:t>
            </w:r>
          </w:p>
          <w:p w:rsidR="006C68A4" w:rsidRDefault="006C68A4" w:rsidP="00C04E1E">
            <w:pPr>
              <w:rPr>
                <w:rFonts w:cs="Arial"/>
                <w:bCs/>
                <w:sz w:val="24"/>
                <w:szCs w:val="24"/>
              </w:rPr>
            </w:pPr>
          </w:p>
          <w:p w:rsidR="006C68A4" w:rsidRDefault="006C68A4" w:rsidP="006C68A4">
            <w:pPr>
              <w:rPr>
                <w:rFonts w:cs="Arial"/>
                <w:bCs/>
                <w:sz w:val="24"/>
                <w:szCs w:val="24"/>
              </w:rPr>
            </w:pPr>
            <w:r>
              <w:rPr>
                <w:rFonts w:cs="Arial"/>
                <w:b/>
                <w:bCs/>
                <w:sz w:val="24"/>
                <w:szCs w:val="24"/>
              </w:rPr>
              <w:t xml:space="preserve">LC: </w:t>
            </w:r>
            <w:r>
              <w:rPr>
                <w:rFonts w:cs="Arial"/>
                <w:bCs/>
                <w:sz w:val="24"/>
                <w:szCs w:val="24"/>
              </w:rPr>
              <w:t>Health &amp; Social Care Bill published 6</w:t>
            </w:r>
            <w:r w:rsidRPr="006C68A4">
              <w:rPr>
                <w:rFonts w:cs="Arial"/>
                <w:bCs/>
                <w:sz w:val="24"/>
                <w:szCs w:val="24"/>
                <w:vertAlign w:val="superscript"/>
              </w:rPr>
              <w:t>th</w:t>
            </w:r>
            <w:r>
              <w:rPr>
                <w:rFonts w:cs="Arial"/>
                <w:bCs/>
                <w:sz w:val="24"/>
                <w:szCs w:val="24"/>
              </w:rPr>
              <w:t xml:space="preserve"> July 2021 which builds on NHS Long Term Plan (2019).</w:t>
            </w:r>
          </w:p>
          <w:p w:rsidR="006C68A4" w:rsidRDefault="006C68A4" w:rsidP="006C68A4">
            <w:pPr>
              <w:rPr>
                <w:rFonts w:cs="Arial"/>
                <w:bCs/>
                <w:sz w:val="24"/>
                <w:szCs w:val="24"/>
              </w:rPr>
            </w:pPr>
          </w:p>
          <w:p w:rsidR="006C68A4" w:rsidRDefault="006C68A4" w:rsidP="006C68A4">
            <w:pPr>
              <w:rPr>
                <w:rFonts w:cs="Arial"/>
                <w:bCs/>
                <w:sz w:val="24"/>
                <w:szCs w:val="24"/>
              </w:rPr>
            </w:pPr>
            <w:r>
              <w:rPr>
                <w:rFonts w:cs="Arial"/>
                <w:bCs/>
                <w:sz w:val="24"/>
                <w:szCs w:val="24"/>
              </w:rPr>
              <w:t>Currently in Committee Stage in Parliament with a projected passing of April 2022.</w:t>
            </w:r>
          </w:p>
          <w:p w:rsidR="006C68A4" w:rsidRDefault="006C68A4" w:rsidP="006C68A4">
            <w:pPr>
              <w:rPr>
                <w:rFonts w:cs="Arial"/>
                <w:bCs/>
                <w:sz w:val="24"/>
                <w:szCs w:val="24"/>
              </w:rPr>
            </w:pPr>
          </w:p>
          <w:p w:rsidR="006C68A4" w:rsidRDefault="006C68A4" w:rsidP="006C68A4">
            <w:pPr>
              <w:rPr>
                <w:rFonts w:cs="Arial"/>
                <w:bCs/>
                <w:sz w:val="24"/>
                <w:szCs w:val="24"/>
              </w:rPr>
            </w:pPr>
            <w:r>
              <w:rPr>
                <w:rFonts w:cs="Arial"/>
                <w:bCs/>
                <w:sz w:val="24"/>
                <w:szCs w:val="24"/>
              </w:rPr>
              <w:t>Bill being presented has amended names of new health structures. Sefton ICP is now to be known as Sefton PBP (Place Based Partnerships)</w:t>
            </w:r>
          </w:p>
          <w:p w:rsidR="006C68A4" w:rsidRDefault="006C68A4" w:rsidP="006C68A4">
            <w:pPr>
              <w:rPr>
                <w:rFonts w:cs="Arial"/>
                <w:bCs/>
                <w:sz w:val="24"/>
                <w:szCs w:val="24"/>
              </w:rPr>
            </w:pPr>
          </w:p>
          <w:p w:rsidR="006C68A4" w:rsidRDefault="006C68A4" w:rsidP="006C68A4">
            <w:pPr>
              <w:rPr>
                <w:rFonts w:cs="Arial"/>
                <w:bCs/>
                <w:sz w:val="24"/>
                <w:szCs w:val="24"/>
              </w:rPr>
            </w:pPr>
            <w:r>
              <w:rPr>
                <w:rFonts w:cs="Arial"/>
                <w:bCs/>
                <w:sz w:val="24"/>
                <w:szCs w:val="24"/>
              </w:rPr>
              <w:t>All under the new Integrated Care System’s with Sefton coming under the regional body of Merseyside &amp; Cheshire that covers 9 individual PBP’s.</w:t>
            </w:r>
          </w:p>
          <w:p w:rsidR="006C68A4" w:rsidRDefault="006C68A4" w:rsidP="006C68A4">
            <w:pPr>
              <w:rPr>
                <w:rFonts w:cs="Arial"/>
                <w:bCs/>
                <w:sz w:val="24"/>
                <w:szCs w:val="24"/>
              </w:rPr>
            </w:pPr>
          </w:p>
          <w:p w:rsidR="006C68A4" w:rsidRDefault="00141979" w:rsidP="006C68A4">
            <w:pPr>
              <w:rPr>
                <w:rFonts w:cs="Arial"/>
                <w:bCs/>
                <w:sz w:val="24"/>
                <w:szCs w:val="24"/>
              </w:rPr>
            </w:pPr>
            <w:r>
              <w:rPr>
                <w:rFonts w:cs="Arial"/>
                <w:bCs/>
                <w:sz w:val="24"/>
                <w:szCs w:val="24"/>
              </w:rPr>
              <w:t>Regional body to be known as an Integrated Care Partnership.</w:t>
            </w:r>
          </w:p>
          <w:p w:rsidR="00141979" w:rsidRDefault="00141979" w:rsidP="006C68A4">
            <w:pPr>
              <w:rPr>
                <w:rFonts w:cs="Arial"/>
                <w:bCs/>
                <w:sz w:val="24"/>
                <w:szCs w:val="24"/>
              </w:rPr>
            </w:pPr>
          </w:p>
          <w:p w:rsidR="00141979" w:rsidRDefault="00141979" w:rsidP="006C68A4">
            <w:pPr>
              <w:rPr>
                <w:rFonts w:cs="Arial"/>
                <w:bCs/>
                <w:sz w:val="24"/>
                <w:szCs w:val="24"/>
              </w:rPr>
            </w:pPr>
            <w:r>
              <w:rPr>
                <w:rFonts w:cs="Arial"/>
                <w:bCs/>
                <w:sz w:val="24"/>
                <w:szCs w:val="24"/>
              </w:rPr>
              <w:t>Current functions of CCG’s will move over to newly formed Integrated Care Board (ICB). ICB’s will work in partnership at both a regional and local level.</w:t>
            </w:r>
          </w:p>
          <w:p w:rsidR="00141979" w:rsidRDefault="00141979" w:rsidP="006C68A4">
            <w:pPr>
              <w:rPr>
                <w:rFonts w:cs="Arial"/>
                <w:bCs/>
                <w:sz w:val="24"/>
                <w:szCs w:val="24"/>
              </w:rPr>
            </w:pPr>
          </w:p>
          <w:p w:rsidR="00141979" w:rsidRDefault="00141979" w:rsidP="006C68A4">
            <w:pPr>
              <w:rPr>
                <w:rFonts w:cs="Arial"/>
                <w:bCs/>
                <w:sz w:val="24"/>
                <w:szCs w:val="24"/>
              </w:rPr>
            </w:pPr>
            <w:r>
              <w:rPr>
                <w:rFonts w:cs="Arial"/>
                <w:bCs/>
                <w:sz w:val="24"/>
                <w:szCs w:val="24"/>
              </w:rPr>
              <w:t>Sefton PBP will help us to deliver our joint objectives of the Sefton Health &amp; Wellbeing Strategy and supporting the 5 year local plan ‘Sefton2gether’.</w:t>
            </w:r>
          </w:p>
          <w:p w:rsidR="00141979" w:rsidRDefault="00141979" w:rsidP="006C68A4">
            <w:pPr>
              <w:rPr>
                <w:rFonts w:cs="Arial"/>
                <w:bCs/>
                <w:sz w:val="24"/>
                <w:szCs w:val="24"/>
              </w:rPr>
            </w:pPr>
          </w:p>
          <w:p w:rsidR="00141979" w:rsidRDefault="00141979" w:rsidP="006C68A4">
            <w:pPr>
              <w:rPr>
                <w:rFonts w:cs="Arial"/>
                <w:bCs/>
                <w:sz w:val="24"/>
                <w:szCs w:val="24"/>
              </w:rPr>
            </w:pPr>
            <w:r>
              <w:rPr>
                <w:rFonts w:cs="Arial"/>
                <w:bCs/>
                <w:sz w:val="24"/>
                <w:szCs w:val="24"/>
              </w:rPr>
              <w:t>Initially started at the advent of Covid-19 as a way of improving communication channels a Communications, Information and Engagement Group which brings together representatives of health and social care across Sefton was set up to improve messaging to Sefton residents.</w:t>
            </w:r>
          </w:p>
          <w:p w:rsidR="00141979" w:rsidRDefault="00141979" w:rsidP="006C68A4">
            <w:pPr>
              <w:rPr>
                <w:rFonts w:cs="Arial"/>
                <w:bCs/>
                <w:sz w:val="24"/>
                <w:szCs w:val="24"/>
              </w:rPr>
            </w:pPr>
          </w:p>
          <w:p w:rsidR="00141979" w:rsidRDefault="00B402E4" w:rsidP="006C68A4">
            <w:pPr>
              <w:rPr>
                <w:rFonts w:cs="Arial"/>
                <w:bCs/>
                <w:sz w:val="24"/>
                <w:szCs w:val="24"/>
              </w:rPr>
            </w:pPr>
            <w:r>
              <w:rPr>
                <w:rFonts w:cs="Arial"/>
                <w:bCs/>
                <w:sz w:val="24"/>
                <w:szCs w:val="24"/>
              </w:rPr>
              <w:t>Carried out initial stakeholder mapping and starting to bring it together to develop strategy.</w:t>
            </w:r>
          </w:p>
          <w:p w:rsidR="00B402E4" w:rsidRDefault="00B402E4" w:rsidP="006C68A4">
            <w:pPr>
              <w:rPr>
                <w:rFonts w:cs="Arial"/>
                <w:bCs/>
                <w:sz w:val="24"/>
                <w:szCs w:val="24"/>
              </w:rPr>
            </w:pPr>
          </w:p>
          <w:p w:rsidR="00CB3B6E" w:rsidRPr="00CB3B6E" w:rsidRDefault="00B402E4" w:rsidP="006C68A4">
            <w:pPr>
              <w:rPr>
                <w:rFonts w:cs="Arial"/>
                <w:bCs/>
                <w:sz w:val="24"/>
                <w:szCs w:val="24"/>
              </w:rPr>
            </w:pPr>
            <w:r>
              <w:rPr>
                <w:rFonts w:cs="Arial"/>
                <w:bCs/>
                <w:sz w:val="24"/>
                <w:szCs w:val="24"/>
              </w:rPr>
              <w:t>A current example is the Mental Health Review. This review, looking at adult mental health services, has representative from all parties including VCF groups, providers, NHS and local council.</w:t>
            </w:r>
          </w:p>
          <w:p w:rsidR="00B402E4" w:rsidRDefault="00B402E4" w:rsidP="006C68A4">
            <w:pPr>
              <w:rPr>
                <w:rFonts w:cs="Arial"/>
                <w:bCs/>
                <w:sz w:val="24"/>
                <w:szCs w:val="24"/>
              </w:rPr>
            </w:pPr>
            <w:r>
              <w:rPr>
                <w:rFonts w:cs="Arial"/>
                <w:b/>
                <w:bCs/>
                <w:sz w:val="24"/>
                <w:szCs w:val="24"/>
              </w:rPr>
              <w:t xml:space="preserve">JV: </w:t>
            </w:r>
            <w:r>
              <w:rPr>
                <w:rFonts w:cs="Arial"/>
                <w:bCs/>
                <w:sz w:val="24"/>
                <w:szCs w:val="24"/>
              </w:rPr>
              <w:t>ICS Design Framework set seven principles for involvement that have been updated on 2</w:t>
            </w:r>
            <w:r w:rsidRPr="00B402E4">
              <w:rPr>
                <w:rFonts w:cs="Arial"/>
                <w:bCs/>
                <w:sz w:val="24"/>
                <w:szCs w:val="24"/>
                <w:vertAlign w:val="superscript"/>
              </w:rPr>
              <w:t>nd</w:t>
            </w:r>
            <w:r w:rsidR="00BC6961">
              <w:rPr>
                <w:rFonts w:cs="Arial"/>
                <w:bCs/>
                <w:sz w:val="24"/>
                <w:szCs w:val="24"/>
              </w:rPr>
              <w:t xml:space="preserve"> September 2021 (</w:t>
            </w:r>
            <w:hyperlink r:id="rId9" w:history="1">
              <w:r w:rsidR="00BC6961" w:rsidRPr="00BC6961">
                <w:rPr>
                  <w:rStyle w:val="Hyperlink"/>
                  <w:rFonts w:cs="Arial"/>
                  <w:bCs/>
                  <w:sz w:val="24"/>
                  <w:szCs w:val="24"/>
                </w:rPr>
                <w:t>updated principals</w:t>
              </w:r>
            </w:hyperlink>
            <w:r w:rsidR="00BC6961">
              <w:rPr>
                <w:rFonts w:cs="Arial"/>
                <w:bCs/>
                <w:sz w:val="24"/>
                <w:szCs w:val="24"/>
              </w:rPr>
              <w:t>) focussed on working with people and communities.</w:t>
            </w:r>
          </w:p>
          <w:p w:rsidR="00BC6961" w:rsidRDefault="00BC6961" w:rsidP="006C68A4">
            <w:pPr>
              <w:rPr>
                <w:rFonts w:cs="Arial"/>
                <w:bCs/>
                <w:sz w:val="24"/>
                <w:szCs w:val="24"/>
              </w:rPr>
            </w:pPr>
          </w:p>
          <w:p w:rsidR="00BC6961" w:rsidRDefault="0093622C" w:rsidP="006C68A4">
            <w:pPr>
              <w:rPr>
                <w:rFonts w:cs="Arial"/>
                <w:bCs/>
                <w:sz w:val="24"/>
                <w:szCs w:val="24"/>
              </w:rPr>
            </w:pPr>
            <w:r>
              <w:rPr>
                <w:rFonts w:cs="Arial"/>
                <w:bCs/>
                <w:sz w:val="24"/>
                <w:szCs w:val="24"/>
              </w:rPr>
              <w:t>With a strong foundation in Sefton, this network is one of the well established networks we will be working with going forward in the guise of the seven principles for involvement.</w:t>
            </w:r>
          </w:p>
          <w:p w:rsidR="0093622C" w:rsidRDefault="0093622C" w:rsidP="006C68A4">
            <w:pPr>
              <w:rPr>
                <w:rFonts w:cs="Arial"/>
                <w:bCs/>
                <w:sz w:val="24"/>
                <w:szCs w:val="24"/>
              </w:rPr>
            </w:pPr>
          </w:p>
          <w:p w:rsidR="0093622C" w:rsidRDefault="0093622C" w:rsidP="006C68A4">
            <w:pPr>
              <w:rPr>
                <w:rFonts w:cs="Arial"/>
                <w:bCs/>
                <w:sz w:val="24"/>
                <w:szCs w:val="24"/>
              </w:rPr>
            </w:pPr>
            <w:r>
              <w:rPr>
                <w:rFonts w:cs="Arial"/>
                <w:bCs/>
                <w:sz w:val="24"/>
                <w:szCs w:val="24"/>
              </w:rPr>
              <w:t>Currently we have:</w:t>
            </w:r>
          </w:p>
          <w:p w:rsidR="0093622C" w:rsidRDefault="0093622C" w:rsidP="006C68A4">
            <w:pPr>
              <w:rPr>
                <w:rFonts w:cs="Arial"/>
                <w:bCs/>
                <w:sz w:val="24"/>
                <w:szCs w:val="24"/>
              </w:rPr>
            </w:pPr>
            <w:r>
              <w:rPr>
                <w:rFonts w:cs="Arial"/>
                <w:bCs/>
                <w:sz w:val="24"/>
                <w:szCs w:val="24"/>
              </w:rPr>
              <w:t>Public Engagement and Consultation Standards Panel – Set up by Sefton Council, health and CVS around a decade ago acting as a sort of quality assurance group.</w:t>
            </w:r>
          </w:p>
          <w:p w:rsidR="0093622C" w:rsidRDefault="0093622C" w:rsidP="006C68A4">
            <w:pPr>
              <w:rPr>
                <w:rFonts w:cs="Arial"/>
                <w:bCs/>
                <w:sz w:val="24"/>
                <w:szCs w:val="24"/>
              </w:rPr>
            </w:pPr>
          </w:p>
          <w:p w:rsidR="0093622C" w:rsidRDefault="0093622C" w:rsidP="006C68A4">
            <w:pPr>
              <w:rPr>
                <w:rFonts w:cs="Arial"/>
                <w:bCs/>
                <w:sz w:val="24"/>
                <w:szCs w:val="24"/>
              </w:rPr>
            </w:pPr>
            <w:r>
              <w:rPr>
                <w:rFonts w:cs="Arial"/>
                <w:bCs/>
                <w:sz w:val="24"/>
                <w:szCs w:val="24"/>
              </w:rPr>
              <w:t>Engagement and Patient Experience Group – Partnership forum led by local CCG’s</w:t>
            </w:r>
          </w:p>
          <w:p w:rsidR="0093622C" w:rsidRDefault="0093622C" w:rsidP="006C68A4">
            <w:pPr>
              <w:rPr>
                <w:rFonts w:cs="Arial"/>
                <w:bCs/>
                <w:sz w:val="24"/>
                <w:szCs w:val="24"/>
              </w:rPr>
            </w:pPr>
          </w:p>
          <w:p w:rsidR="0093622C" w:rsidRDefault="0093622C" w:rsidP="006C68A4">
            <w:pPr>
              <w:rPr>
                <w:rFonts w:cs="Arial"/>
                <w:bCs/>
                <w:sz w:val="24"/>
                <w:szCs w:val="24"/>
              </w:rPr>
            </w:pPr>
            <w:r>
              <w:rPr>
                <w:rFonts w:cs="Arial"/>
                <w:bCs/>
                <w:sz w:val="24"/>
                <w:szCs w:val="24"/>
              </w:rPr>
              <w:t xml:space="preserve">Healthwatch Sefton – community led </w:t>
            </w:r>
            <w:r w:rsidR="00680D29">
              <w:rPr>
                <w:rFonts w:cs="Arial"/>
                <w:bCs/>
                <w:sz w:val="24"/>
                <w:szCs w:val="24"/>
              </w:rPr>
              <w:t>s</w:t>
            </w:r>
            <w:r>
              <w:rPr>
                <w:rFonts w:cs="Arial"/>
                <w:bCs/>
                <w:sz w:val="24"/>
                <w:szCs w:val="24"/>
              </w:rPr>
              <w:t>teering group linking VCF sector together to act as a voice to local CCG’s. Set up in 2013 as part of the Health and Social Care Act, our role is to gather feedback on local healthcare services and feedback to local health leaders to see where things can improve.</w:t>
            </w:r>
          </w:p>
          <w:p w:rsidR="00372E3B" w:rsidRDefault="00372E3B" w:rsidP="006C68A4">
            <w:pPr>
              <w:rPr>
                <w:rFonts w:cs="Arial"/>
                <w:bCs/>
                <w:sz w:val="24"/>
                <w:szCs w:val="24"/>
              </w:rPr>
            </w:pPr>
          </w:p>
          <w:p w:rsidR="00372E3B" w:rsidRDefault="00372E3B" w:rsidP="006C68A4">
            <w:pPr>
              <w:rPr>
                <w:rFonts w:cs="Arial"/>
                <w:bCs/>
                <w:sz w:val="24"/>
                <w:szCs w:val="24"/>
              </w:rPr>
            </w:pPr>
            <w:r>
              <w:rPr>
                <w:rFonts w:cs="Arial"/>
                <w:bCs/>
                <w:sz w:val="24"/>
                <w:szCs w:val="24"/>
              </w:rPr>
              <w:t>Two community champions network, north and south, that meet and feedback about what people’s experiences are with local healthcare services.</w:t>
            </w:r>
          </w:p>
          <w:p w:rsidR="0093622C" w:rsidRDefault="0093622C" w:rsidP="006C68A4">
            <w:pPr>
              <w:rPr>
                <w:rFonts w:cs="Arial"/>
                <w:bCs/>
                <w:sz w:val="24"/>
                <w:szCs w:val="24"/>
              </w:rPr>
            </w:pPr>
          </w:p>
          <w:p w:rsidR="0093622C" w:rsidRDefault="0093622C" w:rsidP="006C68A4">
            <w:pPr>
              <w:rPr>
                <w:rFonts w:cs="Arial"/>
                <w:bCs/>
                <w:sz w:val="24"/>
                <w:szCs w:val="24"/>
              </w:rPr>
            </w:pPr>
            <w:r>
              <w:rPr>
                <w:rFonts w:cs="Arial"/>
                <w:bCs/>
                <w:sz w:val="24"/>
                <w:szCs w:val="24"/>
              </w:rPr>
              <w:t>VCF Networks – Every Child Matters, Health &amp; Social Care Forum, CWAN &amp; Equal voice are also local forums that we will be engaging with.</w:t>
            </w:r>
          </w:p>
          <w:p w:rsidR="00372E3B" w:rsidRDefault="00372E3B" w:rsidP="006C68A4">
            <w:pPr>
              <w:rPr>
                <w:rFonts w:cs="Arial"/>
                <w:bCs/>
                <w:sz w:val="24"/>
                <w:szCs w:val="24"/>
              </w:rPr>
            </w:pPr>
          </w:p>
          <w:p w:rsidR="00372E3B" w:rsidRDefault="00372E3B" w:rsidP="006C68A4">
            <w:pPr>
              <w:rPr>
                <w:rFonts w:cs="Arial"/>
                <w:bCs/>
                <w:sz w:val="24"/>
                <w:szCs w:val="24"/>
              </w:rPr>
            </w:pPr>
            <w:r>
              <w:rPr>
                <w:rFonts w:cs="Arial"/>
                <w:b/>
                <w:bCs/>
                <w:sz w:val="24"/>
                <w:szCs w:val="24"/>
              </w:rPr>
              <w:t xml:space="preserve">JC: </w:t>
            </w:r>
            <w:r>
              <w:rPr>
                <w:rFonts w:cs="Arial"/>
                <w:bCs/>
                <w:sz w:val="24"/>
                <w:szCs w:val="24"/>
              </w:rPr>
              <w:t xml:space="preserve">The extent of the voluntary sector in Sefton is strong and embedded compared to other areas in the country. </w:t>
            </w:r>
          </w:p>
          <w:p w:rsidR="00372E3B" w:rsidRDefault="00372E3B" w:rsidP="006C68A4">
            <w:pPr>
              <w:rPr>
                <w:rFonts w:cs="Arial"/>
                <w:bCs/>
                <w:sz w:val="24"/>
                <w:szCs w:val="24"/>
              </w:rPr>
            </w:pPr>
            <w:r>
              <w:rPr>
                <w:rFonts w:cs="Arial"/>
                <w:bCs/>
                <w:sz w:val="24"/>
                <w:szCs w:val="24"/>
              </w:rPr>
              <w:t>Through the multiple structures in place voluntary groups and local people do have the ability to have a strong voice.</w:t>
            </w:r>
          </w:p>
          <w:p w:rsidR="00372E3B" w:rsidRDefault="00372E3B" w:rsidP="006C68A4">
            <w:pPr>
              <w:rPr>
                <w:rFonts w:cs="Arial"/>
                <w:bCs/>
                <w:sz w:val="24"/>
                <w:szCs w:val="24"/>
              </w:rPr>
            </w:pPr>
          </w:p>
          <w:p w:rsidR="00372E3B" w:rsidRDefault="00372E3B" w:rsidP="006C68A4">
            <w:pPr>
              <w:rPr>
                <w:rFonts w:cs="Arial"/>
                <w:bCs/>
                <w:sz w:val="24"/>
                <w:szCs w:val="24"/>
              </w:rPr>
            </w:pPr>
            <w:r>
              <w:rPr>
                <w:rFonts w:cs="Arial"/>
                <w:bCs/>
                <w:sz w:val="24"/>
                <w:szCs w:val="24"/>
              </w:rPr>
              <w:t>The HSC Forum and ECM Forum are also both on the Health and Wellbeing Board so the voice of the voluntary sector is constantly being advocated.</w:t>
            </w:r>
          </w:p>
          <w:p w:rsidR="00372E3B" w:rsidRDefault="00372E3B" w:rsidP="006C68A4">
            <w:pPr>
              <w:rPr>
                <w:rFonts w:cs="Arial"/>
                <w:bCs/>
                <w:sz w:val="24"/>
                <w:szCs w:val="24"/>
              </w:rPr>
            </w:pPr>
          </w:p>
          <w:p w:rsidR="00BC6961" w:rsidRDefault="00372E3B" w:rsidP="006C68A4">
            <w:pPr>
              <w:rPr>
                <w:rFonts w:cs="Arial"/>
                <w:bCs/>
                <w:sz w:val="24"/>
                <w:szCs w:val="24"/>
              </w:rPr>
            </w:pPr>
            <w:r>
              <w:rPr>
                <w:rFonts w:cs="Arial"/>
                <w:b/>
                <w:bCs/>
                <w:sz w:val="24"/>
                <w:szCs w:val="24"/>
              </w:rPr>
              <w:t xml:space="preserve">AB: </w:t>
            </w:r>
            <w:r>
              <w:rPr>
                <w:rFonts w:cs="Arial"/>
                <w:bCs/>
                <w:sz w:val="24"/>
                <w:szCs w:val="24"/>
              </w:rPr>
              <w:t>What can appear complex due to language but a key thing to remember is that we have an ability in Sefton to influence at many levels from the ground level work to the strategic decisions through these voluntary sector groups</w:t>
            </w:r>
            <w:r w:rsidR="00E56D2D">
              <w:rPr>
                <w:rFonts w:cs="Arial"/>
                <w:bCs/>
                <w:sz w:val="24"/>
                <w:szCs w:val="24"/>
              </w:rPr>
              <w:t>/forums</w:t>
            </w:r>
            <w:r>
              <w:rPr>
                <w:rFonts w:cs="Arial"/>
                <w:bCs/>
                <w:sz w:val="24"/>
                <w:szCs w:val="24"/>
              </w:rPr>
              <w:t>.</w:t>
            </w:r>
          </w:p>
          <w:p w:rsidR="00372E3B" w:rsidRDefault="00372E3B" w:rsidP="006C68A4">
            <w:pPr>
              <w:rPr>
                <w:rFonts w:cs="Arial"/>
                <w:bCs/>
                <w:sz w:val="24"/>
                <w:szCs w:val="24"/>
              </w:rPr>
            </w:pPr>
          </w:p>
          <w:p w:rsidR="00BC6961" w:rsidRDefault="00372E3B" w:rsidP="006C68A4">
            <w:pPr>
              <w:rPr>
                <w:rFonts w:cs="Arial"/>
                <w:bCs/>
                <w:sz w:val="24"/>
                <w:szCs w:val="24"/>
              </w:rPr>
            </w:pPr>
            <w:r>
              <w:rPr>
                <w:rFonts w:cs="Arial"/>
                <w:b/>
                <w:bCs/>
                <w:sz w:val="24"/>
                <w:szCs w:val="24"/>
              </w:rPr>
              <w:t xml:space="preserve">DB: </w:t>
            </w:r>
            <w:r w:rsidR="00E56D2D">
              <w:rPr>
                <w:rFonts w:cs="Arial"/>
                <w:bCs/>
                <w:sz w:val="24"/>
                <w:szCs w:val="24"/>
              </w:rPr>
              <w:t>Updated guidance from central govt about VCF and ICS Partnership engagement (</w:t>
            </w:r>
            <w:hyperlink r:id="rId10" w:history="1">
              <w:r w:rsidR="00E56D2D" w:rsidRPr="00E56D2D">
                <w:rPr>
                  <w:rStyle w:val="Hyperlink"/>
                  <w:rFonts w:cs="Arial"/>
                  <w:bCs/>
                  <w:sz w:val="24"/>
                  <w:szCs w:val="24"/>
                </w:rPr>
                <w:t>updated – 2</w:t>
              </w:r>
              <w:r w:rsidR="00E56D2D" w:rsidRPr="00E56D2D">
                <w:rPr>
                  <w:rStyle w:val="Hyperlink"/>
                  <w:rFonts w:cs="Arial"/>
                  <w:bCs/>
                  <w:sz w:val="24"/>
                  <w:szCs w:val="24"/>
                  <w:vertAlign w:val="superscript"/>
                </w:rPr>
                <w:t>nd</w:t>
              </w:r>
              <w:r w:rsidR="00E56D2D" w:rsidRPr="00E56D2D">
                <w:rPr>
                  <w:rStyle w:val="Hyperlink"/>
                  <w:rFonts w:cs="Arial"/>
                  <w:bCs/>
                  <w:sz w:val="24"/>
                  <w:szCs w:val="24"/>
                </w:rPr>
                <w:t xml:space="preserve"> Sept 2021</w:t>
              </w:r>
            </w:hyperlink>
            <w:r w:rsidR="00E56D2D">
              <w:rPr>
                <w:rFonts w:cs="Arial"/>
                <w:bCs/>
                <w:sz w:val="24"/>
                <w:szCs w:val="24"/>
              </w:rPr>
              <w:t>) and hopefully these new structures and the commitment to working together locally will lead to further opportunities for co-production.</w:t>
            </w:r>
          </w:p>
          <w:p w:rsidR="00E56D2D" w:rsidRDefault="00E56D2D" w:rsidP="006C68A4">
            <w:pPr>
              <w:rPr>
                <w:rFonts w:cs="Arial"/>
                <w:bCs/>
                <w:sz w:val="24"/>
                <w:szCs w:val="24"/>
              </w:rPr>
            </w:pPr>
          </w:p>
          <w:p w:rsidR="00E56D2D" w:rsidRDefault="00E56D2D" w:rsidP="006C68A4">
            <w:pPr>
              <w:rPr>
                <w:rFonts w:cs="Arial"/>
                <w:bCs/>
                <w:sz w:val="24"/>
                <w:szCs w:val="24"/>
              </w:rPr>
            </w:pPr>
            <w:r>
              <w:rPr>
                <w:rFonts w:cs="Arial"/>
                <w:b/>
                <w:bCs/>
                <w:sz w:val="24"/>
                <w:szCs w:val="24"/>
              </w:rPr>
              <w:t xml:space="preserve">LC: </w:t>
            </w:r>
            <w:r>
              <w:rPr>
                <w:rFonts w:cs="Arial"/>
                <w:bCs/>
                <w:sz w:val="24"/>
                <w:szCs w:val="24"/>
              </w:rPr>
              <w:t>Consensus from Sefton PBP Task and Finish group that we should build on existing structures.</w:t>
            </w:r>
          </w:p>
          <w:p w:rsidR="00CB3B6E" w:rsidRDefault="00CB3B6E" w:rsidP="006C68A4">
            <w:pPr>
              <w:rPr>
                <w:rFonts w:cs="Arial"/>
                <w:bCs/>
                <w:sz w:val="24"/>
                <w:szCs w:val="24"/>
              </w:rPr>
            </w:pPr>
          </w:p>
          <w:p w:rsidR="00CB3B6E" w:rsidRDefault="00CB3B6E" w:rsidP="006C68A4">
            <w:pPr>
              <w:rPr>
                <w:rFonts w:cs="Arial"/>
                <w:bCs/>
                <w:sz w:val="24"/>
                <w:szCs w:val="24"/>
              </w:rPr>
            </w:pPr>
            <w:r>
              <w:rPr>
                <w:rFonts w:cs="Arial"/>
                <w:b/>
                <w:bCs/>
                <w:sz w:val="24"/>
                <w:szCs w:val="24"/>
              </w:rPr>
              <w:t xml:space="preserve">JV: </w:t>
            </w:r>
            <w:r>
              <w:rPr>
                <w:rFonts w:cs="Arial"/>
                <w:bCs/>
                <w:sz w:val="24"/>
                <w:szCs w:val="24"/>
              </w:rPr>
              <w:t>Will make presentation availabl</w:t>
            </w:r>
            <w:r w:rsidR="002A3D59">
              <w:rPr>
                <w:rFonts w:cs="Arial"/>
                <w:bCs/>
                <w:sz w:val="24"/>
                <w:szCs w:val="24"/>
              </w:rPr>
              <w:t>e for participants today to view.</w:t>
            </w:r>
            <w:r w:rsidR="00AC5525">
              <w:rPr>
                <w:rFonts w:cs="Arial"/>
                <w:bCs/>
                <w:sz w:val="24"/>
                <w:szCs w:val="24"/>
              </w:rPr>
              <w:t xml:space="preserve"> See </w:t>
            </w:r>
            <w:proofErr w:type="spellStart"/>
            <w:r w:rsidR="00AC5525">
              <w:rPr>
                <w:rFonts w:cs="Arial"/>
                <w:bCs/>
                <w:sz w:val="24"/>
                <w:szCs w:val="24"/>
              </w:rPr>
              <w:t>attatched</w:t>
            </w:r>
            <w:proofErr w:type="spellEnd"/>
          </w:p>
          <w:p w:rsidR="002A3D59" w:rsidRDefault="002A3D59" w:rsidP="006C68A4">
            <w:pPr>
              <w:rPr>
                <w:rFonts w:cs="Arial"/>
                <w:bCs/>
                <w:sz w:val="24"/>
                <w:szCs w:val="24"/>
              </w:rPr>
            </w:pPr>
          </w:p>
          <w:p w:rsidR="00030373" w:rsidRPr="002A3D59" w:rsidRDefault="002A3D59" w:rsidP="006C68A4">
            <w:pPr>
              <w:rPr>
                <w:rFonts w:cs="Arial"/>
                <w:bCs/>
                <w:sz w:val="24"/>
                <w:szCs w:val="24"/>
              </w:rPr>
            </w:pPr>
            <w:r>
              <w:rPr>
                <w:rFonts w:cs="Arial"/>
                <w:b/>
                <w:bCs/>
                <w:sz w:val="24"/>
                <w:szCs w:val="24"/>
              </w:rPr>
              <w:t xml:space="preserve">AB: </w:t>
            </w:r>
            <w:r>
              <w:rPr>
                <w:rFonts w:cs="Arial"/>
                <w:bCs/>
                <w:sz w:val="24"/>
                <w:szCs w:val="24"/>
              </w:rPr>
              <w:t>Primarily to newer members of this forum, one reason for our confidence in these new structures is a memory of the good collaborative effort we have done with both local authorities and VCF sector is that the VCF sector in Sefton is very much local based.</w:t>
            </w:r>
          </w:p>
          <w:p w:rsidR="00141979" w:rsidRPr="006C68A4" w:rsidRDefault="00141979" w:rsidP="006C68A4">
            <w:pPr>
              <w:rPr>
                <w:rFonts w:cs="Arial"/>
                <w:bCs/>
                <w:sz w:val="24"/>
                <w:szCs w:val="24"/>
              </w:rPr>
            </w:pPr>
          </w:p>
        </w:tc>
        <w:tc>
          <w:tcPr>
            <w:tcW w:w="664" w:type="pct"/>
          </w:tcPr>
          <w:p w:rsidR="00300DA7" w:rsidRPr="005C1333" w:rsidRDefault="00300DA7" w:rsidP="00D248EC">
            <w:pPr>
              <w:rPr>
                <w:rFonts w:cs="Arial"/>
                <w:b/>
                <w:sz w:val="24"/>
                <w:szCs w:val="24"/>
              </w:rPr>
            </w:pPr>
          </w:p>
        </w:tc>
      </w:tr>
      <w:tr w:rsidR="008A5FE4" w:rsidRPr="005C1333" w:rsidTr="008B65E3">
        <w:trPr>
          <w:jc w:val="center"/>
        </w:trPr>
        <w:tc>
          <w:tcPr>
            <w:tcW w:w="632" w:type="pct"/>
          </w:tcPr>
          <w:p w:rsidR="008A5FE4" w:rsidRPr="005C1333" w:rsidRDefault="00A24CCE" w:rsidP="00D248EC">
            <w:pPr>
              <w:rPr>
                <w:rFonts w:cs="Arial"/>
                <w:b/>
                <w:sz w:val="24"/>
                <w:szCs w:val="24"/>
              </w:rPr>
            </w:pPr>
            <w:r w:rsidRPr="005C1333">
              <w:rPr>
                <w:rFonts w:cs="Arial"/>
                <w:b/>
                <w:sz w:val="24"/>
                <w:szCs w:val="24"/>
              </w:rPr>
              <w:lastRenderedPageBreak/>
              <w:t>4</w:t>
            </w:r>
          </w:p>
        </w:tc>
        <w:tc>
          <w:tcPr>
            <w:tcW w:w="3704" w:type="pct"/>
          </w:tcPr>
          <w:p w:rsidR="005C1333" w:rsidRDefault="005C1333" w:rsidP="002A3D59">
            <w:pPr>
              <w:spacing w:line="276" w:lineRule="auto"/>
              <w:rPr>
                <w:rFonts w:cs="Arial"/>
                <w:b/>
                <w:sz w:val="24"/>
                <w:szCs w:val="24"/>
              </w:rPr>
            </w:pPr>
            <w:r w:rsidRPr="005C1333">
              <w:rPr>
                <w:rFonts w:cs="Arial"/>
                <w:b/>
                <w:sz w:val="24"/>
                <w:szCs w:val="24"/>
              </w:rPr>
              <w:t xml:space="preserve">New Realities, a model for working together in Sefton. </w:t>
            </w:r>
          </w:p>
          <w:p w:rsidR="005C1333" w:rsidRDefault="005C1333" w:rsidP="002A3D59">
            <w:pPr>
              <w:spacing w:line="276" w:lineRule="auto"/>
              <w:rPr>
                <w:rFonts w:cs="Arial"/>
                <w:b/>
                <w:sz w:val="24"/>
                <w:szCs w:val="24"/>
              </w:rPr>
            </w:pPr>
            <w:r w:rsidRPr="005C1333">
              <w:rPr>
                <w:rFonts w:cs="Arial"/>
                <w:b/>
                <w:sz w:val="24"/>
                <w:szCs w:val="24"/>
              </w:rPr>
              <w:t>Rachel Jones, Sefton CVS</w:t>
            </w:r>
          </w:p>
          <w:p w:rsidR="002A3D59" w:rsidRDefault="002A3D59" w:rsidP="002A3D59">
            <w:pPr>
              <w:spacing w:line="276" w:lineRule="auto"/>
              <w:rPr>
                <w:rFonts w:cs="Arial"/>
                <w:sz w:val="24"/>
                <w:szCs w:val="24"/>
              </w:rPr>
            </w:pPr>
            <w:r>
              <w:rPr>
                <w:rFonts w:cs="Arial"/>
                <w:b/>
                <w:sz w:val="24"/>
                <w:szCs w:val="24"/>
              </w:rPr>
              <w:t xml:space="preserve">RJ: </w:t>
            </w:r>
            <w:r>
              <w:rPr>
                <w:rFonts w:cs="Arial"/>
                <w:sz w:val="24"/>
                <w:szCs w:val="24"/>
              </w:rPr>
              <w:t>New Realities mainly driven by local authorities on how they engage</w:t>
            </w:r>
            <w:r w:rsidR="00891EBB">
              <w:rPr>
                <w:rFonts w:cs="Arial"/>
                <w:sz w:val="24"/>
                <w:szCs w:val="24"/>
              </w:rPr>
              <w:t xml:space="preserve"> with local people set up in 2015.</w:t>
            </w:r>
          </w:p>
          <w:p w:rsidR="00891EBB" w:rsidRDefault="00891EBB" w:rsidP="002A3D59">
            <w:pPr>
              <w:spacing w:line="276" w:lineRule="auto"/>
              <w:rPr>
                <w:rFonts w:cs="Arial"/>
                <w:sz w:val="24"/>
                <w:szCs w:val="24"/>
              </w:rPr>
            </w:pPr>
          </w:p>
          <w:p w:rsidR="00891EBB" w:rsidRDefault="00891EBB" w:rsidP="002A3D59">
            <w:pPr>
              <w:spacing w:line="276" w:lineRule="auto"/>
              <w:rPr>
                <w:rFonts w:cs="Arial"/>
                <w:sz w:val="24"/>
                <w:szCs w:val="24"/>
              </w:rPr>
            </w:pPr>
            <w:r>
              <w:rPr>
                <w:rFonts w:cs="Arial"/>
                <w:sz w:val="24"/>
                <w:szCs w:val="24"/>
              </w:rPr>
              <w:t>Over past six months there has been a return to looking at a refresh of New Realities and with Covid-19 it created new ideas and opportunities to improve engagement.</w:t>
            </w:r>
          </w:p>
          <w:p w:rsidR="00891EBB" w:rsidRDefault="00891EBB" w:rsidP="002A3D59">
            <w:pPr>
              <w:spacing w:line="276" w:lineRule="auto"/>
              <w:rPr>
                <w:rFonts w:cs="Arial"/>
                <w:sz w:val="24"/>
                <w:szCs w:val="24"/>
              </w:rPr>
            </w:pPr>
          </w:p>
          <w:p w:rsidR="00891EBB" w:rsidRDefault="00891EBB" w:rsidP="008053F5">
            <w:pPr>
              <w:spacing w:line="276" w:lineRule="auto"/>
              <w:rPr>
                <w:rFonts w:cs="Arial"/>
                <w:sz w:val="24"/>
                <w:szCs w:val="24"/>
              </w:rPr>
            </w:pPr>
            <w:r>
              <w:rPr>
                <w:rFonts w:cs="Arial"/>
                <w:sz w:val="24"/>
                <w:szCs w:val="24"/>
              </w:rPr>
              <w:t>A new updated document has been released (‘A Can Do Collaborative Agreement Between Sefton Council &amp; Sefton’s VCF Sector’</w:t>
            </w:r>
            <w:r w:rsidR="008053F5">
              <w:rPr>
                <w:rFonts w:cs="Arial"/>
                <w:sz w:val="24"/>
                <w:szCs w:val="24"/>
              </w:rPr>
              <w:t>)</w:t>
            </w:r>
          </w:p>
          <w:p w:rsidR="008053F5" w:rsidRDefault="008053F5" w:rsidP="008053F5">
            <w:pPr>
              <w:spacing w:line="276" w:lineRule="auto"/>
              <w:rPr>
                <w:rFonts w:cs="Arial"/>
                <w:sz w:val="24"/>
                <w:szCs w:val="24"/>
              </w:rPr>
            </w:pPr>
          </w:p>
          <w:p w:rsidR="008053F5" w:rsidRDefault="008053F5" w:rsidP="008053F5">
            <w:pPr>
              <w:spacing w:line="276" w:lineRule="auto"/>
              <w:rPr>
                <w:rFonts w:cs="Arial"/>
                <w:sz w:val="24"/>
                <w:szCs w:val="24"/>
              </w:rPr>
            </w:pPr>
            <w:r>
              <w:rPr>
                <w:rFonts w:cs="Arial"/>
                <w:sz w:val="24"/>
                <w:szCs w:val="24"/>
              </w:rPr>
              <w:t xml:space="preserve">Looking to raise the profile of New Realities and if anyone wants to contribute case studies contact New Realities. </w:t>
            </w:r>
            <w:r w:rsidR="00FB4ED6">
              <w:rPr>
                <w:rFonts w:cs="Arial"/>
                <w:sz w:val="24"/>
                <w:szCs w:val="24"/>
              </w:rPr>
              <w:t xml:space="preserve">For more information see attached </w:t>
            </w:r>
          </w:p>
          <w:p w:rsidR="00030373" w:rsidRPr="002A3D59" w:rsidRDefault="00030373" w:rsidP="008053F5">
            <w:pPr>
              <w:spacing w:line="276" w:lineRule="auto"/>
              <w:rPr>
                <w:rFonts w:cs="Arial"/>
                <w:sz w:val="24"/>
                <w:szCs w:val="24"/>
              </w:rPr>
            </w:pPr>
          </w:p>
        </w:tc>
        <w:tc>
          <w:tcPr>
            <w:tcW w:w="664" w:type="pct"/>
          </w:tcPr>
          <w:p w:rsidR="008A5FE4" w:rsidRPr="005C1333" w:rsidRDefault="008A5FE4" w:rsidP="00D248EC">
            <w:pPr>
              <w:rPr>
                <w:rFonts w:cs="Arial"/>
                <w:b/>
                <w:sz w:val="24"/>
                <w:szCs w:val="24"/>
              </w:rPr>
            </w:pPr>
          </w:p>
        </w:tc>
      </w:tr>
      <w:tr w:rsidR="00300DA7" w:rsidRPr="005C1333" w:rsidTr="008B65E3">
        <w:trPr>
          <w:jc w:val="center"/>
        </w:trPr>
        <w:tc>
          <w:tcPr>
            <w:tcW w:w="632" w:type="pct"/>
          </w:tcPr>
          <w:p w:rsidR="00300DA7" w:rsidRPr="005C1333" w:rsidRDefault="00A24CCE" w:rsidP="00D248EC">
            <w:pPr>
              <w:rPr>
                <w:rFonts w:cs="Arial"/>
                <w:b/>
                <w:sz w:val="24"/>
                <w:szCs w:val="24"/>
              </w:rPr>
            </w:pPr>
            <w:r w:rsidRPr="005C1333">
              <w:rPr>
                <w:rFonts w:cs="Arial"/>
                <w:b/>
                <w:sz w:val="24"/>
                <w:szCs w:val="24"/>
              </w:rPr>
              <w:t>5</w:t>
            </w:r>
          </w:p>
        </w:tc>
        <w:tc>
          <w:tcPr>
            <w:tcW w:w="3704" w:type="pct"/>
          </w:tcPr>
          <w:p w:rsidR="00B41B0E" w:rsidRPr="005C1333" w:rsidRDefault="005C1333" w:rsidP="00B41B0E">
            <w:pPr>
              <w:rPr>
                <w:rFonts w:cs="Arial"/>
                <w:b/>
                <w:sz w:val="24"/>
                <w:szCs w:val="24"/>
              </w:rPr>
            </w:pPr>
            <w:r w:rsidRPr="005C1333">
              <w:rPr>
                <w:rFonts w:cs="Arial"/>
                <w:b/>
                <w:sz w:val="24"/>
                <w:szCs w:val="24"/>
              </w:rPr>
              <w:t>Sefton Partnership for Older Citizens</w:t>
            </w:r>
          </w:p>
          <w:p w:rsidR="005C1333" w:rsidRPr="005C1333" w:rsidRDefault="005C1333" w:rsidP="00B41B0E">
            <w:pPr>
              <w:rPr>
                <w:rFonts w:cs="Arial"/>
                <w:b/>
                <w:sz w:val="24"/>
                <w:szCs w:val="24"/>
              </w:rPr>
            </w:pPr>
          </w:p>
          <w:p w:rsidR="005C1333" w:rsidRDefault="005C1333" w:rsidP="00B41B0E">
            <w:pPr>
              <w:rPr>
                <w:rFonts w:cs="Arial"/>
                <w:b/>
                <w:sz w:val="24"/>
                <w:szCs w:val="24"/>
              </w:rPr>
            </w:pPr>
            <w:r w:rsidRPr="005C1333">
              <w:rPr>
                <w:rFonts w:cs="Arial"/>
                <w:b/>
                <w:sz w:val="24"/>
                <w:szCs w:val="24"/>
              </w:rPr>
              <w:t>Justine Shenton, Sefton Advocacy</w:t>
            </w:r>
          </w:p>
          <w:p w:rsidR="00030373" w:rsidRDefault="00030373" w:rsidP="00B41B0E">
            <w:pPr>
              <w:rPr>
                <w:rFonts w:cs="Arial"/>
                <w:b/>
                <w:sz w:val="24"/>
                <w:szCs w:val="24"/>
              </w:rPr>
            </w:pPr>
          </w:p>
          <w:p w:rsidR="00030373" w:rsidRDefault="00AC5525" w:rsidP="00B41B0E">
            <w:pPr>
              <w:rPr>
                <w:rFonts w:cs="Arial"/>
                <w:sz w:val="24"/>
                <w:szCs w:val="24"/>
              </w:rPr>
            </w:pPr>
            <w:r>
              <w:rPr>
                <w:rFonts w:cs="Arial"/>
                <w:sz w:val="24"/>
                <w:szCs w:val="24"/>
              </w:rPr>
              <w:t xml:space="preserve">Sefton Partnership for </w:t>
            </w:r>
            <w:r w:rsidR="00030373">
              <w:rPr>
                <w:rFonts w:cs="Arial"/>
                <w:sz w:val="24"/>
                <w:szCs w:val="24"/>
              </w:rPr>
              <w:t xml:space="preserve">Older </w:t>
            </w:r>
            <w:r>
              <w:rPr>
                <w:rFonts w:cs="Arial"/>
                <w:sz w:val="24"/>
                <w:szCs w:val="24"/>
              </w:rPr>
              <w:t xml:space="preserve">Citizens </w:t>
            </w:r>
            <w:r w:rsidR="00030373">
              <w:rPr>
                <w:rFonts w:cs="Arial"/>
                <w:sz w:val="24"/>
                <w:szCs w:val="24"/>
              </w:rPr>
              <w:t xml:space="preserve"> is made up of strategic partners, local community </w:t>
            </w:r>
            <w:r w:rsidR="00E41DF8">
              <w:rPr>
                <w:rFonts w:cs="Arial"/>
                <w:sz w:val="24"/>
                <w:szCs w:val="24"/>
              </w:rPr>
              <w:t>members and various VCF groups.</w:t>
            </w:r>
          </w:p>
          <w:p w:rsidR="00030373" w:rsidRDefault="00030373" w:rsidP="00B41B0E">
            <w:pPr>
              <w:rPr>
                <w:rFonts w:cs="Arial"/>
                <w:sz w:val="24"/>
                <w:szCs w:val="24"/>
              </w:rPr>
            </w:pPr>
            <w:r>
              <w:rPr>
                <w:rFonts w:cs="Arial"/>
                <w:sz w:val="24"/>
                <w:szCs w:val="24"/>
              </w:rPr>
              <w:t>Particular focus at the moment on the Age Friendly agenda in Sefton.</w:t>
            </w:r>
          </w:p>
          <w:p w:rsidR="00030373" w:rsidRDefault="00030373" w:rsidP="00B41B0E">
            <w:pPr>
              <w:rPr>
                <w:rFonts w:cs="Arial"/>
                <w:sz w:val="24"/>
                <w:szCs w:val="24"/>
              </w:rPr>
            </w:pPr>
          </w:p>
          <w:p w:rsidR="00030373" w:rsidRDefault="00030373" w:rsidP="00B41B0E">
            <w:pPr>
              <w:rPr>
                <w:rFonts w:cs="Arial"/>
                <w:sz w:val="24"/>
                <w:szCs w:val="24"/>
              </w:rPr>
            </w:pPr>
            <w:r>
              <w:rPr>
                <w:rFonts w:cs="Arial"/>
                <w:sz w:val="24"/>
                <w:szCs w:val="24"/>
              </w:rPr>
              <w:t>Looking at measures to take action against loneliness this winter and looking at working with leisure centres and the retail sector to make age friendly spaces.</w:t>
            </w:r>
          </w:p>
          <w:p w:rsidR="00E41DF8" w:rsidRDefault="00E41DF8" w:rsidP="00B41B0E">
            <w:pPr>
              <w:rPr>
                <w:rFonts w:cs="Arial"/>
                <w:sz w:val="24"/>
                <w:szCs w:val="24"/>
              </w:rPr>
            </w:pPr>
          </w:p>
          <w:p w:rsidR="005C1333" w:rsidRDefault="00E41DF8" w:rsidP="00B41B0E">
            <w:pPr>
              <w:rPr>
                <w:rFonts w:cs="Arial"/>
                <w:sz w:val="24"/>
                <w:szCs w:val="24"/>
              </w:rPr>
            </w:pPr>
            <w:r>
              <w:rPr>
                <w:rFonts w:cs="Arial"/>
                <w:sz w:val="24"/>
                <w:szCs w:val="24"/>
              </w:rPr>
              <w:t xml:space="preserve">Close </w:t>
            </w:r>
            <w:r w:rsidR="00AC5525">
              <w:rPr>
                <w:rFonts w:cs="Arial"/>
                <w:sz w:val="24"/>
                <w:szCs w:val="24"/>
              </w:rPr>
              <w:t>Liverpool C</w:t>
            </w:r>
            <w:r>
              <w:rPr>
                <w:rFonts w:cs="Arial"/>
                <w:sz w:val="24"/>
                <w:szCs w:val="24"/>
              </w:rPr>
              <w:t xml:space="preserve">ity </w:t>
            </w:r>
            <w:r w:rsidR="00AC5525">
              <w:rPr>
                <w:rFonts w:cs="Arial"/>
                <w:sz w:val="24"/>
                <w:szCs w:val="24"/>
              </w:rPr>
              <w:t>R</w:t>
            </w:r>
            <w:r>
              <w:rPr>
                <w:rFonts w:cs="Arial"/>
                <w:sz w:val="24"/>
                <w:szCs w:val="24"/>
              </w:rPr>
              <w:t>egion collaboration with regular meetings held.</w:t>
            </w:r>
          </w:p>
          <w:p w:rsidR="00E41DF8" w:rsidRDefault="00E41DF8" w:rsidP="00B41B0E">
            <w:pPr>
              <w:rPr>
                <w:rFonts w:cs="Arial"/>
                <w:sz w:val="24"/>
                <w:szCs w:val="24"/>
              </w:rPr>
            </w:pPr>
            <w:r>
              <w:rPr>
                <w:rFonts w:cs="Arial"/>
                <w:sz w:val="24"/>
                <w:szCs w:val="24"/>
              </w:rPr>
              <w:t>Upcoming Dementia Hub meeting that will be held via zoom and the invite will be shared via JC.</w:t>
            </w:r>
            <w:r w:rsidR="00AC5525">
              <w:rPr>
                <w:rFonts w:cs="Arial"/>
                <w:sz w:val="24"/>
                <w:szCs w:val="24"/>
              </w:rPr>
              <w:t xml:space="preserve"> as below</w:t>
            </w:r>
          </w:p>
          <w:p w:rsidR="00E41DF8" w:rsidRDefault="00E41DF8" w:rsidP="00B41B0E">
            <w:pPr>
              <w:rPr>
                <w:rFonts w:cs="Arial"/>
                <w:sz w:val="24"/>
                <w:szCs w:val="24"/>
              </w:rPr>
            </w:pPr>
          </w:p>
          <w:p w:rsidR="00AC5525" w:rsidRDefault="00AC5525" w:rsidP="00AC5525">
            <w:pPr>
              <w:spacing w:after="240"/>
            </w:pPr>
            <w:r>
              <w:t>Topic: Sefton Dementia Hub</w:t>
            </w:r>
            <w:r>
              <w:br/>
              <w:t>Time: Oct 14, 2021 at 2pm</w:t>
            </w:r>
            <w:r>
              <w:br/>
            </w:r>
            <w:r>
              <w:br/>
              <w:t>Join Zoom Meeting</w:t>
            </w:r>
            <w:r>
              <w:br/>
            </w:r>
            <w:hyperlink r:id="rId11" w:history="1">
              <w:r>
                <w:rPr>
                  <w:rStyle w:val="Hyperlink"/>
                </w:rPr>
                <w:t>https://us06web.zoom.us/j/82313638342?pwd=V3dXZHlnVDZNYmtaSDBESjZZOFYwdz09</w:t>
              </w:r>
            </w:hyperlink>
            <w:r>
              <w:br/>
            </w:r>
            <w:r>
              <w:br/>
              <w:t>Meeting ID: 823 1363 8342</w:t>
            </w:r>
            <w:r>
              <w:br/>
              <w:t>Passcode: 041965</w:t>
            </w:r>
          </w:p>
          <w:p w:rsidR="00AC5525" w:rsidRDefault="00AC5525" w:rsidP="00AC5525">
            <w:pPr>
              <w:rPr>
                <w:rFonts w:ascii="Calibri" w:hAnsi="Calibri"/>
              </w:rPr>
            </w:pPr>
            <w:r>
              <w:rPr>
                <w:rFonts w:ascii="Calibri" w:hAnsi="Calibri"/>
              </w:rPr>
              <w:t xml:space="preserve">If you have any questions about this event, please email Justine Shenton, </w:t>
            </w:r>
            <w:hyperlink r:id="rId12" w:history="1">
              <w:r>
                <w:rPr>
                  <w:rStyle w:val="Hyperlink"/>
                  <w:rFonts w:ascii="Calibri" w:hAnsi="Calibri"/>
                </w:rPr>
                <w:t>justine.shenton@seftonadvocacy.org</w:t>
              </w:r>
            </w:hyperlink>
          </w:p>
          <w:p w:rsidR="00AC5525" w:rsidRPr="00E41DF8" w:rsidRDefault="00AC5525" w:rsidP="00B41B0E">
            <w:pPr>
              <w:rPr>
                <w:rFonts w:cs="Arial"/>
                <w:sz w:val="24"/>
                <w:szCs w:val="24"/>
              </w:rPr>
            </w:pPr>
          </w:p>
        </w:tc>
        <w:tc>
          <w:tcPr>
            <w:tcW w:w="664" w:type="pct"/>
          </w:tcPr>
          <w:p w:rsidR="00300DA7" w:rsidRPr="005C1333" w:rsidRDefault="00300DA7" w:rsidP="00247B25">
            <w:pPr>
              <w:rPr>
                <w:rFonts w:cs="Arial"/>
                <w:b/>
                <w:sz w:val="24"/>
                <w:szCs w:val="24"/>
              </w:rPr>
            </w:pPr>
          </w:p>
        </w:tc>
      </w:tr>
      <w:tr w:rsidR="0038109B" w:rsidRPr="005C1333" w:rsidTr="008B65E3">
        <w:trPr>
          <w:jc w:val="center"/>
        </w:trPr>
        <w:tc>
          <w:tcPr>
            <w:tcW w:w="632" w:type="pct"/>
          </w:tcPr>
          <w:p w:rsidR="0038109B" w:rsidRPr="005C1333" w:rsidRDefault="00A24CCE" w:rsidP="00D248EC">
            <w:pPr>
              <w:rPr>
                <w:rFonts w:cs="Arial"/>
                <w:b/>
                <w:sz w:val="24"/>
                <w:szCs w:val="24"/>
              </w:rPr>
            </w:pPr>
            <w:r w:rsidRPr="005C1333">
              <w:rPr>
                <w:rFonts w:cs="Arial"/>
                <w:b/>
                <w:sz w:val="24"/>
                <w:szCs w:val="24"/>
              </w:rPr>
              <w:t>6</w:t>
            </w:r>
          </w:p>
        </w:tc>
        <w:tc>
          <w:tcPr>
            <w:tcW w:w="3704" w:type="pct"/>
          </w:tcPr>
          <w:p w:rsidR="008B65E3" w:rsidRPr="005C1333" w:rsidRDefault="005C1333" w:rsidP="00481938">
            <w:pPr>
              <w:rPr>
                <w:rFonts w:cs="Arial"/>
                <w:b/>
                <w:sz w:val="24"/>
                <w:szCs w:val="24"/>
              </w:rPr>
            </w:pPr>
            <w:r w:rsidRPr="005C1333">
              <w:rPr>
                <w:rFonts w:cs="Arial"/>
                <w:b/>
                <w:sz w:val="24"/>
                <w:szCs w:val="24"/>
              </w:rPr>
              <w:t>Sefton Health and Wellbeing Board</w:t>
            </w:r>
          </w:p>
          <w:p w:rsidR="005C1333" w:rsidRPr="005C1333" w:rsidRDefault="005C1333" w:rsidP="00481938">
            <w:pPr>
              <w:rPr>
                <w:rFonts w:cs="Arial"/>
                <w:b/>
                <w:sz w:val="24"/>
                <w:szCs w:val="24"/>
              </w:rPr>
            </w:pPr>
          </w:p>
          <w:p w:rsidR="005C1333" w:rsidRDefault="005C1333" w:rsidP="00481938">
            <w:pPr>
              <w:rPr>
                <w:rFonts w:cs="Arial"/>
                <w:b/>
                <w:sz w:val="24"/>
                <w:szCs w:val="24"/>
              </w:rPr>
            </w:pPr>
            <w:r w:rsidRPr="005C1333">
              <w:rPr>
                <w:rFonts w:cs="Arial"/>
                <w:b/>
                <w:sz w:val="24"/>
                <w:szCs w:val="24"/>
              </w:rPr>
              <w:t>Andrew Booth, HSCF Chair</w:t>
            </w:r>
          </w:p>
          <w:p w:rsidR="00E41DF8" w:rsidRDefault="00E41DF8" w:rsidP="00481938">
            <w:pPr>
              <w:rPr>
                <w:rFonts w:cs="Arial"/>
                <w:b/>
                <w:sz w:val="24"/>
                <w:szCs w:val="24"/>
              </w:rPr>
            </w:pPr>
          </w:p>
          <w:p w:rsidR="00E41DF8" w:rsidRDefault="00E41DF8" w:rsidP="00E41DF8">
            <w:pPr>
              <w:rPr>
                <w:rFonts w:cs="Arial"/>
                <w:sz w:val="24"/>
                <w:szCs w:val="24"/>
              </w:rPr>
            </w:pPr>
            <w:r>
              <w:rPr>
                <w:rFonts w:cs="Arial"/>
                <w:b/>
                <w:sz w:val="24"/>
                <w:szCs w:val="24"/>
              </w:rPr>
              <w:lastRenderedPageBreak/>
              <w:t>AB:</w:t>
            </w:r>
            <w:r>
              <w:rPr>
                <w:rFonts w:cs="Arial"/>
                <w:sz w:val="24"/>
                <w:szCs w:val="24"/>
              </w:rPr>
              <w:t xml:space="preserve"> Due to meet last week but has been delayed</w:t>
            </w:r>
          </w:p>
          <w:p w:rsidR="00E41DF8" w:rsidRDefault="00E41DF8" w:rsidP="00E41DF8">
            <w:pPr>
              <w:rPr>
                <w:rFonts w:cs="Arial"/>
                <w:sz w:val="24"/>
                <w:szCs w:val="24"/>
              </w:rPr>
            </w:pPr>
          </w:p>
          <w:p w:rsidR="00E41DF8" w:rsidRDefault="00E41DF8" w:rsidP="00E41DF8">
            <w:pPr>
              <w:rPr>
                <w:rFonts w:cs="Arial"/>
                <w:sz w:val="24"/>
                <w:szCs w:val="24"/>
              </w:rPr>
            </w:pPr>
            <w:r>
              <w:rPr>
                <w:rFonts w:cs="Arial"/>
                <w:sz w:val="24"/>
                <w:szCs w:val="24"/>
              </w:rPr>
              <w:t xml:space="preserve">Draft Care Home Strategy released by local CCG’s &amp; Sefton Council. </w:t>
            </w:r>
          </w:p>
          <w:p w:rsidR="00E41DF8" w:rsidRDefault="00E41DF8" w:rsidP="00E41DF8">
            <w:pPr>
              <w:rPr>
                <w:rFonts w:cs="Arial"/>
                <w:sz w:val="24"/>
                <w:szCs w:val="24"/>
              </w:rPr>
            </w:pPr>
            <w:r>
              <w:rPr>
                <w:rFonts w:cs="Arial"/>
                <w:sz w:val="24"/>
                <w:szCs w:val="24"/>
              </w:rPr>
              <w:t>Health and Wellbeing Board will review this document and offer any recommendations, thoughts or concerns before it is approved by the governing body.</w:t>
            </w:r>
          </w:p>
          <w:p w:rsidR="00E41DF8" w:rsidRDefault="00E41DF8" w:rsidP="00E41DF8">
            <w:pPr>
              <w:rPr>
                <w:rFonts w:cs="Arial"/>
                <w:sz w:val="24"/>
                <w:szCs w:val="24"/>
              </w:rPr>
            </w:pPr>
          </w:p>
          <w:p w:rsidR="00E41DF8" w:rsidRDefault="00E41DF8" w:rsidP="00E41DF8">
            <w:pPr>
              <w:rPr>
                <w:rFonts w:cs="Arial"/>
                <w:sz w:val="24"/>
                <w:szCs w:val="24"/>
              </w:rPr>
            </w:pPr>
            <w:r>
              <w:rPr>
                <w:rFonts w:cs="Arial"/>
                <w:sz w:val="24"/>
                <w:szCs w:val="24"/>
              </w:rPr>
              <w:t>In the strategy is a document outlining the Integrated Care Strategy that sets out future priorities and rationale for intermediate care &amp; also the increased use of telecare.</w:t>
            </w:r>
          </w:p>
          <w:p w:rsidR="00E41DF8" w:rsidRDefault="00E41DF8" w:rsidP="00E41DF8">
            <w:pPr>
              <w:rPr>
                <w:rFonts w:cs="Arial"/>
                <w:sz w:val="24"/>
                <w:szCs w:val="24"/>
              </w:rPr>
            </w:pPr>
          </w:p>
          <w:p w:rsidR="00E41DF8" w:rsidRDefault="00E41DF8" w:rsidP="00E41DF8">
            <w:pPr>
              <w:rPr>
                <w:rFonts w:cs="Arial"/>
                <w:sz w:val="24"/>
                <w:szCs w:val="24"/>
              </w:rPr>
            </w:pPr>
            <w:r>
              <w:rPr>
                <w:rFonts w:cs="Arial"/>
                <w:sz w:val="24"/>
                <w:szCs w:val="24"/>
              </w:rPr>
              <w:t>This review will take place before the next HSC Forum in November so encouraged members to read and feedback on the document.</w:t>
            </w:r>
          </w:p>
          <w:p w:rsidR="00E41DF8" w:rsidRDefault="00E41DF8" w:rsidP="00E41DF8">
            <w:pPr>
              <w:rPr>
                <w:rFonts w:cs="Arial"/>
                <w:sz w:val="24"/>
                <w:szCs w:val="24"/>
              </w:rPr>
            </w:pPr>
          </w:p>
          <w:p w:rsidR="00E41DF8" w:rsidRDefault="00E41DF8" w:rsidP="00E41DF8">
            <w:pPr>
              <w:rPr>
                <w:rFonts w:cs="Arial"/>
                <w:sz w:val="24"/>
                <w:szCs w:val="24"/>
              </w:rPr>
            </w:pPr>
            <w:r>
              <w:rPr>
                <w:rFonts w:cs="Arial"/>
                <w:sz w:val="24"/>
                <w:szCs w:val="24"/>
              </w:rPr>
              <w:t>JC will share this document to forum.</w:t>
            </w:r>
          </w:p>
          <w:p w:rsidR="00AC5525" w:rsidRDefault="00AC5525" w:rsidP="00E41DF8">
            <w:pPr>
              <w:rPr>
                <w:rFonts w:cs="Arial"/>
                <w:sz w:val="24"/>
                <w:szCs w:val="24"/>
              </w:rPr>
            </w:pPr>
            <w:r>
              <w:rPr>
                <w:rFonts w:cs="Arial"/>
                <w:sz w:val="24"/>
                <w:szCs w:val="24"/>
              </w:rPr>
              <w:t xml:space="preserve">Link to documents </w:t>
            </w:r>
            <w:hyperlink r:id="rId13" w:history="1">
              <w:r w:rsidR="00951DF5" w:rsidRPr="00951DF5">
                <w:rPr>
                  <w:rStyle w:val="Hyperlink"/>
                  <w:rFonts w:cs="Arial"/>
                  <w:sz w:val="24"/>
                  <w:szCs w:val="24"/>
                </w:rPr>
                <w:t>here</w:t>
              </w:r>
            </w:hyperlink>
            <w:r w:rsidR="00951DF5">
              <w:rPr>
                <w:rFonts w:cs="Arial"/>
                <w:sz w:val="24"/>
                <w:szCs w:val="24"/>
              </w:rPr>
              <w:t>.</w:t>
            </w:r>
          </w:p>
          <w:p w:rsidR="00E41DF8" w:rsidRPr="00E41DF8" w:rsidRDefault="00E41DF8" w:rsidP="00E41DF8">
            <w:pPr>
              <w:rPr>
                <w:rFonts w:cs="Arial"/>
                <w:sz w:val="24"/>
                <w:szCs w:val="24"/>
              </w:rPr>
            </w:pPr>
          </w:p>
        </w:tc>
        <w:tc>
          <w:tcPr>
            <w:tcW w:w="664" w:type="pct"/>
          </w:tcPr>
          <w:p w:rsidR="00300DA7" w:rsidRPr="005C1333" w:rsidRDefault="00300DA7" w:rsidP="00247B25">
            <w:pPr>
              <w:rPr>
                <w:rFonts w:cs="Arial"/>
                <w:b/>
                <w:sz w:val="24"/>
                <w:szCs w:val="24"/>
              </w:rPr>
            </w:pPr>
          </w:p>
        </w:tc>
      </w:tr>
      <w:tr w:rsidR="008C028B" w:rsidRPr="005C1333" w:rsidTr="005A76A3">
        <w:trPr>
          <w:trHeight w:val="841"/>
          <w:jc w:val="center"/>
        </w:trPr>
        <w:tc>
          <w:tcPr>
            <w:tcW w:w="632" w:type="pct"/>
          </w:tcPr>
          <w:p w:rsidR="004B40E9" w:rsidRPr="005C1333" w:rsidRDefault="00A24CCE" w:rsidP="00D248EC">
            <w:pPr>
              <w:rPr>
                <w:rFonts w:cs="Arial"/>
                <w:b/>
                <w:sz w:val="24"/>
                <w:szCs w:val="24"/>
              </w:rPr>
            </w:pPr>
            <w:r w:rsidRPr="005C1333">
              <w:rPr>
                <w:rFonts w:cs="Arial"/>
                <w:b/>
                <w:sz w:val="24"/>
                <w:szCs w:val="24"/>
              </w:rPr>
              <w:t>8</w:t>
            </w:r>
          </w:p>
        </w:tc>
        <w:tc>
          <w:tcPr>
            <w:tcW w:w="3704" w:type="pct"/>
          </w:tcPr>
          <w:p w:rsidR="00B41B0E" w:rsidRPr="005C1333" w:rsidRDefault="005C1333" w:rsidP="009B01BE">
            <w:pPr>
              <w:rPr>
                <w:rFonts w:cs="Arial"/>
                <w:b/>
                <w:sz w:val="24"/>
                <w:szCs w:val="24"/>
              </w:rPr>
            </w:pPr>
            <w:r w:rsidRPr="005C1333">
              <w:rPr>
                <w:rFonts w:cs="Arial"/>
                <w:b/>
                <w:sz w:val="24"/>
                <w:szCs w:val="24"/>
              </w:rPr>
              <w:t xml:space="preserve">Information Exchange </w:t>
            </w:r>
          </w:p>
          <w:p w:rsidR="005C1333" w:rsidRDefault="005C1333" w:rsidP="009B01BE">
            <w:pPr>
              <w:rPr>
                <w:rFonts w:cs="Arial"/>
                <w:b/>
                <w:sz w:val="24"/>
                <w:szCs w:val="24"/>
              </w:rPr>
            </w:pPr>
          </w:p>
          <w:p w:rsidR="002A3D59" w:rsidRDefault="002A3D59" w:rsidP="009B01BE">
            <w:pPr>
              <w:rPr>
                <w:rFonts w:cs="Arial"/>
                <w:sz w:val="24"/>
                <w:szCs w:val="24"/>
              </w:rPr>
            </w:pPr>
            <w:r>
              <w:rPr>
                <w:rFonts w:cs="Arial"/>
                <w:b/>
                <w:sz w:val="24"/>
                <w:szCs w:val="24"/>
              </w:rPr>
              <w:t xml:space="preserve">JC: </w:t>
            </w:r>
            <w:r>
              <w:rPr>
                <w:rFonts w:cs="Arial"/>
                <w:sz w:val="24"/>
                <w:szCs w:val="24"/>
              </w:rPr>
              <w:t xml:space="preserve">Opportunity for someone from the Sefton In Mind forum to sit on the </w:t>
            </w:r>
            <w:r w:rsidR="00AC5525">
              <w:rPr>
                <w:rFonts w:cs="Arial"/>
                <w:sz w:val="24"/>
                <w:szCs w:val="24"/>
              </w:rPr>
              <w:t>Mental</w:t>
            </w:r>
            <w:r w:rsidR="00680D29">
              <w:rPr>
                <w:rFonts w:cs="Arial"/>
                <w:sz w:val="24"/>
                <w:szCs w:val="24"/>
              </w:rPr>
              <w:t xml:space="preserve"> Health Community Transformation Task and Finish Group </w:t>
            </w:r>
            <w:r>
              <w:rPr>
                <w:rFonts w:cs="Arial"/>
                <w:sz w:val="24"/>
                <w:szCs w:val="24"/>
              </w:rPr>
              <w:t>as a representative, expressions of interest close Friday 17</w:t>
            </w:r>
            <w:r w:rsidRPr="002A3D59">
              <w:rPr>
                <w:rFonts w:cs="Arial"/>
                <w:sz w:val="24"/>
                <w:szCs w:val="24"/>
                <w:vertAlign w:val="superscript"/>
              </w:rPr>
              <w:t>th</w:t>
            </w:r>
            <w:r>
              <w:rPr>
                <w:rFonts w:cs="Arial"/>
                <w:sz w:val="24"/>
                <w:szCs w:val="24"/>
              </w:rPr>
              <w:t xml:space="preserve"> September</w:t>
            </w:r>
            <w:r w:rsidR="005A76A3">
              <w:rPr>
                <w:rFonts w:cs="Arial"/>
                <w:sz w:val="24"/>
                <w:szCs w:val="24"/>
              </w:rPr>
              <w:t>.</w:t>
            </w:r>
          </w:p>
          <w:p w:rsidR="005A76A3" w:rsidRDefault="005A76A3" w:rsidP="009B01BE">
            <w:pPr>
              <w:rPr>
                <w:rFonts w:cs="Arial"/>
                <w:sz w:val="24"/>
                <w:szCs w:val="24"/>
              </w:rPr>
            </w:pPr>
          </w:p>
          <w:p w:rsidR="005A76A3" w:rsidRDefault="005A76A3" w:rsidP="009B01BE">
            <w:pPr>
              <w:rPr>
                <w:rFonts w:cs="Arial"/>
                <w:sz w:val="24"/>
                <w:szCs w:val="24"/>
              </w:rPr>
            </w:pPr>
            <w:r>
              <w:rPr>
                <w:rFonts w:cs="Arial"/>
                <w:b/>
                <w:sz w:val="24"/>
                <w:szCs w:val="24"/>
              </w:rPr>
              <w:t>LH:</w:t>
            </w:r>
            <w:r>
              <w:rPr>
                <w:rFonts w:cs="Arial"/>
                <w:sz w:val="24"/>
                <w:szCs w:val="24"/>
              </w:rPr>
              <w:t xml:space="preserve"> Make people aware that Community Connectors are still actively looking for volunteers.</w:t>
            </w:r>
          </w:p>
          <w:p w:rsidR="005A76A3" w:rsidRDefault="005A76A3" w:rsidP="009B01BE">
            <w:pPr>
              <w:rPr>
                <w:rFonts w:cs="Arial"/>
                <w:sz w:val="24"/>
                <w:szCs w:val="24"/>
              </w:rPr>
            </w:pPr>
          </w:p>
          <w:p w:rsidR="005A76A3" w:rsidRDefault="005A76A3" w:rsidP="009B01BE">
            <w:pPr>
              <w:rPr>
                <w:rFonts w:cs="Arial"/>
                <w:sz w:val="24"/>
                <w:szCs w:val="24"/>
              </w:rPr>
            </w:pPr>
            <w:r>
              <w:rPr>
                <w:rFonts w:cs="Arial"/>
                <w:sz w:val="24"/>
                <w:szCs w:val="24"/>
              </w:rPr>
              <w:t>Specifically looking for phone befrienders, a buddy up support system supporting people to do tasks.</w:t>
            </w:r>
          </w:p>
          <w:p w:rsidR="005A76A3" w:rsidRDefault="005A76A3" w:rsidP="009B01BE">
            <w:pPr>
              <w:rPr>
                <w:rFonts w:cs="Arial"/>
                <w:sz w:val="24"/>
                <w:szCs w:val="24"/>
              </w:rPr>
            </w:pPr>
          </w:p>
          <w:p w:rsidR="002A3D59" w:rsidRDefault="005A76A3" w:rsidP="009B01BE">
            <w:pPr>
              <w:rPr>
                <w:rFonts w:cs="Arial"/>
                <w:sz w:val="24"/>
                <w:szCs w:val="24"/>
              </w:rPr>
            </w:pPr>
            <w:r>
              <w:rPr>
                <w:rFonts w:cs="Arial"/>
                <w:sz w:val="24"/>
                <w:szCs w:val="24"/>
              </w:rPr>
              <w:t>We have a monthly forum with our volunteers.</w:t>
            </w:r>
          </w:p>
          <w:p w:rsidR="005A76A3" w:rsidRDefault="005A76A3" w:rsidP="009B01BE">
            <w:pPr>
              <w:rPr>
                <w:rFonts w:cs="Arial"/>
                <w:sz w:val="24"/>
                <w:szCs w:val="24"/>
              </w:rPr>
            </w:pPr>
          </w:p>
          <w:p w:rsidR="005A76A3" w:rsidRDefault="005A76A3" w:rsidP="009B01BE">
            <w:pPr>
              <w:rPr>
                <w:rFonts w:cs="Arial"/>
                <w:sz w:val="24"/>
                <w:szCs w:val="24"/>
              </w:rPr>
            </w:pPr>
          </w:p>
          <w:p w:rsidR="005A76A3" w:rsidRDefault="005A76A3" w:rsidP="009B01BE">
            <w:pPr>
              <w:rPr>
                <w:rFonts w:cs="Arial"/>
                <w:sz w:val="24"/>
                <w:szCs w:val="24"/>
              </w:rPr>
            </w:pPr>
            <w:r>
              <w:rPr>
                <w:rFonts w:cs="Arial"/>
                <w:b/>
                <w:sz w:val="24"/>
                <w:szCs w:val="24"/>
              </w:rPr>
              <w:t xml:space="preserve">KC: </w:t>
            </w:r>
            <w:r>
              <w:rPr>
                <w:rFonts w:cs="Arial"/>
                <w:sz w:val="24"/>
                <w:szCs w:val="24"/>
              </w:rPr>
              <w:t xml:space="preserve">Perinatal Support Group set up for new mums set up during lockdown, able to bring along their children and the group is ran by counsellors with therapeutic intervention available. </w:t>
            </w:r>
          </w:p>
          <w:p w:rsidR="005A76A3" w:rsidRDefault="005A76A3" w:rsidP="009B01BE">
            <w:pPr>
              <w:rPr>
                <w:rFonts w:cs="Arial"/>
                <w:sz w:val="24"/>
                <w:szCs w:val="24"/>
              </w:rPr>
            </w:pPr>
          </w:p>
          <w:p w:rsidR="005A76A3" w:rsidRDefault="005A76A3" w:rsidP="009B01BE">
            <w:pPr>
              <w:rPr>
                <w:rFonts w:cs="Arial"/>
                <w:sz w:val="24"/>
                <w:szCs w:val="24"/>
              </w:rPr>
            </w:pPr>
          </w:p>
          <w:p w:rsidR="005A76A3" w:rsidRDefault="005A76A3" w:rsidP="009B01BE">
            <w:pPr>
              <w:rPr>
                <w:rFonts w:cs="Arial"/>
                <w:sz w:val="24"/>
                <w:szCs w:val="24"/>
              </w:rPr>
            </w:pPr>
            <w:r>
              <w:rPr>
                <w:rFonts w:cs="Arial"/>
                <w:b/>
                <w:sz w:val="24"/>
                <w:szCs w:val="24"/>
              </w:rPr>
              <w:t xml:space="preserve">JC: </w:t>
            </w:r>
            <w:r>
              <w:rPr>
                <w:rFonts w:cs="Arial"/>
                <w:sz w:val="24"/>
                <w:szCs w:val="24"/>
              </w:rPr>
              <w:t>SIM social media campaign, please use the hashtag #</w:t>
            </w:r>
            <w:proofErr w:type="spellStart"/>
            <w:r>
              <w:rPr>
                <w:rFonts w:cs="Arial"/>
                <w:sz w:val="24"/>
                <w:szCs w:val="24"/>
              </w:rPr>
              <w:t>SeftonInMind</w:t>
            </w:r>
            <w:proofErr w:type="spellEnd"/>
            <w:r>
              <w:rPr>
                <w:rFonts w:cs="Arial"/>
                <w:sz w:val="24"/>
                <w:szCs w:val="24"/>
              </w:rPr>
              <w:t>. We would like example from people about how they’re improving and maintaining their mental health.</w:t>
            </w:r>
          </w:p>
          <w:p w:rsidR="005A76A3" w:rsidRDefault="005A76A3" w:rsidP="009B01BE">
            <w:pPr>
              <w:rPr>
                <w:rFonts w:cs="Arial"/>
                <w:sz w:val="24"/>
                <w:szCs w:val="24"/>
              </w:rPr>
            </w:pPr>
          </w:p>
          <w:p w:rsidR="005A76A3" w:rsidRPr="005A76A3" w:rsidRDefault="005A76A3" w:rsidP="005A76A3">
            <w:pPr>
              <w:rPr>
                <w:rFonts w:cs="Arial"/>
                <w:sz w:val="24"/>
                <w:szCs w:val="24"/>
              </w:rPr>
            </w:pPr>
            <w:r>
              <w:rPr>
                <w:rFonts w:cs="Arial"/>
                <w:sz w:val="24"/>
                <w:szCs w:val="24"/>
              </w:rPr>
              <w:t>National Academy for Social Proscribing are running ‘Learning Together’ programme, the closing date being Friday 17</w:t>
            </w:r>
            <w:r w:rsidRPr="005A76A3">
              <w:rPr>
                <w:rFonts w:cs="Arial"/>
                <w:sz w:val="24"/>
                <w:szCs w:val="24"/>
                <w:vertAlign w:val="superscript"/>
              </w:rPr>
              <w:t>th</w:t>
            </w:r>
            <w:r>
              <w:rPr>
                <w:rFonts w:cs="Arial"/>
                <w:sz w:val="24"/>
                <w:szCs w:val="24"/>
              </w:rPr>
              <w:t xml:space="preserve"> September and JC will e-mail out presentations and links to this.</w:t>
            </w:r>
          </w:p>
        </w:tc>
        <w:tc>
          <w:tcPr>
            <w:tcW w:w="664" w:type="pct"/>
          </w:tcPr>
          <w:p w:rsidR="004B40E9" w:rsidRPr="005C1333" w:rsidRDefault="004B40E9" w:rsidP="004B40E9">
            <w:pPr>
              <w:rPr>
                <w:rFonts w:cs="Arial"/>
                <w:b/>
                <w:sz w:val="24"/>
                <w:szCs w:val="24"/>
              </w:rPr>
            </w:pPr>
          </w:p>
        </w:tc>
      </w:tr>
      <w:tr w:rsidR="005C1333" w:rsidRPr="005C1333" w:rsidTr="008B65E3">
        <w:trPr>
          <w:jc w:val="center"/>
        </w:trPr>
        <w:tc>
          <w:tcPr>
            <w:tcW w:w="632" w:type="pct"/>
          </w:tcPr>
          <w:p w:rsidR="005C1333" w:rsidRPr="005C1333" w:rsidRDefault="00030373" w:rsidP="00D248EC">
            <w:pPr>
              <w:rPr>
                <w:rFonts w:cs="Arial"/>
                <w:b/>
                <w:sz w:val="24"/>
                <w:szCs w:val="24"/>
              </w:rPr>
            </w:pPr>
            <w:r>
              <w:rPr>
                <w:rFonts w:cs="Arial"/>
                <w:b/>
                <w:sz w:val="24"/>
                <w:szCs w:val="24"/>
              </w:rPr>
              <w:t>9</w:t>
            </w:r>
          </w:p>
        </w:tc>
        <w:tc>
          <w:tcPr>
            <w:tcW w:w="3704" w:type="pct"/>
          </w:tcPr>
          <w:p w:rsidR="005C1333" w:rsidRPr="005C1333" w:rsidRDefault="005C1333" w:rsidP="009B01BE">
            <w:pPr>
              <w:rPr>
                <w:rFonts w:cs="Arial"/>
                <w:b/>
                <w:sz w:val="24"/>
                <w:szCs w:val="24"/>
              </w:rPr>
            </w:pPr>
            <w:r w:rsidRPr="005C1333">
              <w:rPr>
                <w:rFonts w:cs="Arial"/>
                <w:b/>
                <w:sz w:val="24"/>
                <w:szCs w:val="24"/>
              </w:rPr>
              <w:t>Date of next Meeting</w:t>
            </w:r>
          </w:p>
          <w:p w:rsidR="005C1333" w:rsidRPr="005C1333" w:rsidRDefault="005C1333" w:rsidP="009B01BE">
            <w:pPr>
              <w:rPr>
                <w:rFonts w:cs="Arial"/>
                <w:b/>
                <w:sz w:val="24"/>
                <w:szCs w:val="24"/>
              </w:rPr>
            </w:pPr>
          </w:p>
          <w:p w:rsidR="005C1333" w:rsidRPr="005C1333" w:rsidRDefault="005C1333" w:rsidP="009B01BE">
            <w:pPr>
              <w:rPr>
                <w:rFonts w:cs="Arial"/>
                <w:b/>
                <w:sz w:val="24"/>
                <w:szCs w:val="24"/>
              </w:rPr>
            </w:pPr>
            <w:r w:rsidRPr="005C1333">
              <w:rPr>
                <w:rFonts w:cs="Arial"/>
                <w:b/>
                <w:sz w:val="24"/>
                <w:szCs w:val="24"/>
              </w:rPr>
              <w:t>HSCF – 17</w:t>
            </w:r>
            <w:r w:rsidRPr="005C1333">
              <w:rPr>
                <w:rFonts w:cs="Arial"/>
                <w:b/>
                <w:sz w:val="24"/>
                <w:szCs w:val="24"/>
                <w:vertAlign w:val="superscript"/>
              </w:rPr>
              <w:t>th</w:t>
            </w:r>
            <w:r w:rsidRPr="005C1333">
              <w:rPr>
                <w:rFonts w:cs="Arial"/>
                <w:b/>
                <w:sz w:val="24"/>
                <w:szCs w:val="24"/>
              </w:rPr>
              <w:t xml:space="preserve"> November</w:t>
            </w:r>
          </w:p>
          <w:p w:rsidR="005C1333" w:rsidRPr="005C1333" w:rsidRDefault="005C1333" w:rsidP="009B01BE">
            <w:pPr>
              <w:rPr>
                <w:rFonts w:cs="Arial"/>
                <w:b/>
                <w:sz w:val="24"/>
                <w:szCs w:val="24"/>
              </w:rPr>
            </w:pPr>
            <w:r w:rsidRPr="005C1333">
              <w:rPr>
                <w:rFonts w:cs="Arial"/>
                <w:b/>
                <w:sz w:val="24"/>
                <w:szCs w:val="24"/>
              </w:rPr>
              <w:lastRenderedPageBreak/>
              <w:t>SIM – 8</w:t>
            </w:r>
            <w:r w:rsidRPr="005C1333">
              <w:rPr>
                <w:rFonts w:cs="Arial"/>
                <w:b/>
                <w:sz w:val="24"/>
                <w:szCs w:val="24"/>
                <w:vertAlign w:val="superscript"/>
              </w:rPr>
              <w:t>th</w:t>
            </w:r>
            <w:r w:rsidRPr="005C1333">
              <w:rPr>
                <w:rFonts w:cs="Arial"/>
                <w:b/>
                <w:sz w:val="24"/>
                <w:szCs w:val="24"/>
              </w:rPr>
              <w:t xml:space="preserve"> October</w:t>
            </w:r>
          </w:p>
        </w:tc>
        <w:tc>
          <w:tcPr>
            <w:tcW w:w="664" w:type="pct"/>
          </w:tcPr>
          <w:p w:rsidR="005C1333" w:rsidRPr="005C1333" w:rsidRDefault="005C1333" w:rsidP="004B40E9">
            <w:pPr>
              <w:rPr>
                <w:rFonts w:cs="Arial"/>
                <w:b/>
                <w:sz w:val="24"/>
                <w:szCs w:val="24"/>
              </w:rPr>
            </w:pPr>
          </w:p>
        </w:tc>
      </w:tr>
    </w:tbl>
    <w:p w:rsidR="008B4938" w:rsidRPr="00D56645" w:rsidRDefault="008B4938" w:rsidP="00D56645"/>
    <w:sectPr w:rsidR="008B4938" w:rsidRPr="00D5664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96D" w:rsidRDefault="00C1496D" w:rsidP="00D845DC">
      <w:pPr>
        <w:spacing w:after="0" w:line="240" w:lineRule="auto"/>
      </w:pPr>
      <w:r>
        <w:separator/>
      </w:r>
    </w:p>
  </w:endnote>
  <w:endnote w:type="continuationSeparator" w:id="0">
    <w:p w:rsidR="00C1496D" w:rsidRDefault="00C1496D" w:rsidP="00D8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96D" w:rsidRDefault="00C1496D" w:rsidP="00D845DC">
      <w:pPr>
        <w:spacing w:after="0" w:line="240" w:lineRule="auto"/>
      </w:pPr>
      <w:r>
        <w:separator/>
      </w:r>
    </w:p>
  </w:footnote>
  <w:footnote w:type="continuationSeparator" w:id="0">
    <w:p w:rsidR="00C1496D" w:rsidRDefault="00C1496D" w:rsidP="00D84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5DC" w:rsidRDefault="00D84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DB2"/>
    <w:multiLevelType w:val="hybridMultilevel"/>
    <w:tmpl w:val="D72A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E58D0"/>
    <w:multiLevelType w:val="hybridMultilevel"/>
    <w:tmpl w:val="BC0478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9992A34"/>
    <w:multiLevelType w:val="hybridMultilevel"/>
    <w:tmpl w:val="92460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F41166"/>
    <w:multiLevelType w:val="hybridMultilevel"/>
    <w:tmpl w:val="731E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45"/>
    <w:rsid w:val="00030373"/>
    <w:rsid w:val="0009097D"/>
    <w:rsid w:val="000C2B16"/>
    <w:rsid w:val="000F1014"/>
    <w:rsid w:val="00141979"/>
    <w:rsid w:val="00182A9C"/>
    <w:rsid w:val="001E6CA4"/>
    <w:rsid w:val="00247B25"/>
    <w:rsid w:val="00256784"/>
    <w:rsid w:val="002A3705"/>
    <w:rsid w:val="002A3D59"/>
    <w:rsid w:val="002E074E"/>
    <w:rsid w:val="00300DA7"/>
    <w:rsid w:val="0033396D"/>
    <w:rsid w:val="00363365"/>
    <w:rsid w:val="00372E3B"/>
    <w:rsid w:val="0038109B"/>
    <w:rsid w:val="00383991"/>
    <w:rsid w:val="003876F2"/>
    <w:rsid w:val="00433701"/>
    <w:rsid w:val="00437FC4"/>
    <w:rsid w:val="00443FEA"/>
    <w:rsid w:val="004645D0"/>
    <w:rsid w:val="00481938"/>
    <w:rsid w:val="004B40E9"/>
    <w:rsid w:val="00510CDF"/>
    <w:rsid w:val="005518A6"/>
    <w:rsid w:val="00556B39"/>
    <w:rsid w:val="0056698F"/>
    <w:rsid w:val="00575307"/>
    <w:rsid w:val="005A76A3"/>
    <w:rsid w:val="005C1333"/>
    <w:rsid w:val="005C3E06"/>
    <w:rsid w:val="005D65D2"/>
    <w:rsid w:val="00614436"/>
    <w:rsid w:val="00647EA9"/>
    <w:rsid w:val="00680D29"/>
    <w:rsid w:val="006942F3"/>
    <w:rsid w:val="006B29E2"/>
    <w:rsid w:val="006C42DF"/>
    <w:rsid w:val="006C68A4"/>
    <w:rsid w:val="006D4246"/>
    <w:rsid w:val="006E4B9D"/>
    <w:rsid w:val="007012EE"/>
    <w:rsid w:val="00710137"/>
    <w:rsid w:val="0075473D"/>
    <w:rsid w:val="007A602F"/>
    <w:rsid w:val="007C29AF"/>
    <w:rsid w:val="008036D4"/>
    <w:rsid w:val="008053F5"/>
    <w:rsid w:val="00843AEC"/>
    <w:rsid w:val="00877DDE"/>
    <w:rsid w:val="00891EBB"/>
    <w:rsid w:val="008A5FE4"/>
    <w:rsid w:val="008B23E3"/>
    <w:rsid w:val="008B4938"/>
    <w:rsid w:val="008B65E3"/>
    <w:rsid w:val="008C028B"/>
    <w:rsid w:val="008F616F"/>
    <w:rsid w:val="00924A42"/>
    <w:rsid w:val="0093622C"/>
    <w:rsid w:val="00951DF5"/>
    <w:rsid w:val="00954492"/>
    <w:rsid w:val="009A275E"/>
    <w:rsid w:val="009B01BE"/>
    <w:rsid w:val="009F456D"/>
    <w:rsid w:val="00A13AF4"/>
    <w:rsid w:val="00A24CCE"/>
    <w:rsid w:val="00A43679"/>
    <w:rsid w:val="00A97BB4"/>
    <w:rsid w:val="00AC5525"/>
    <w:rsid w:val="00B10D36"/>
    <w:rsid w:val="00B36707"/>
    <w:rsid w:val="00B402E4"/>
    <w:rsid w:val="00B41B0E"/>
    <w:rsid w:val="00B95044"/>
    <w:rsid w:val="00B9706D"/>
    <w:rsid w:val="00BC0AAB"/>
    <w:rsid w:val="00BC6961"/>
    <w:rsid w:val="00BF170C"/>
    <w:rsid w:val="00C04E1E"/>
    <w:rsid w:val="00C1496D"/>
    <w:rsid w:val="00C50B80"/>
    <w:rsid w:val="00C75D25"/>
    <w:rsid w:val="00C93552"/>
    <w:rsid w:val="00CB3B6E"/>
    <w:rsid w:val="00D238CF"/>
    <w:rsid w:val="00D3684B"/>
    <w:rsid w:val="00D56645"/>
    <w:rsid w:val="00D845DC"/>
    <w:rsid w:val="00E167CC"/>
    <w:rsid w:val="00E41DF8"/>
    <w:rsid w:val="00E56D2D"/>
    <w:rsid w:val="00E74412"/>
    <w:rsid w:val="00EB326B"/>
    <w:rsid w:val="00F33F3E"/>
    <w:rsid w:val="00F9158A"/>
    <w:rsid w:val="00F956AF"/>
    <w:rsid w:val="00FB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95E9A1-9906-4E23-9526-E80DE94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66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6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566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6645"/>
    <w:pPr>
      <w:ind w:left="720"/>
      <w:contextualSpacing/>
    </w:pPr>
  </w:style>
  <w:style w:type="table" w:styleId="TableGrid">
    <w:name w:val="Table Grid"/>
    <w:basedOn w:val="TableNormal"/>
    <w:uiPriority w:val="59"/>
    <w:rsid w:val="008B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0137"/>
  </w:style>
  <w:style w:type="character" w:styleId="Hyperlink">
    <w:name w:val="Hyperlink"/>
    <w:basedOn w:val="DefaultParagraphFont"/>
    <w:uiPriority w:val="99"/>
    <w:unhideWhenUsed/>
    <w:rsid w:val="00A43679"/>
    <w:rPr>
      <w:color w:val="0000FF" w:themeColor="hyperlink"/>
      <w:u w:val="single"/>
    </w:rPr>
  </w:style>
  <w:style w:type="character" w:styleId="FollowedHyperlink">
    <w:name w:val="FollowedHyperlink"/>
    <w:basedOn w:val="DefaultParagraphFont"/>
    <w:uiPriority w:val="99"/>
    <w:semiHidden/>
    <w:unhideWhenUsed/>
    <w:rsid w:val="00A43679"/>
    <w:rPr>
      <w:color w:val="800080" w:themeColor="followedHyperlink"/>
      <w:u w:val="single"/>
    </w:rPr>
  </w:style>
  <w:style w:type="paragraph" w:styleId="BalloonText">
    <w:name w:val="Balloon Text"/>
    <w:basedOn w:val="Normal"/>
    <w:link w:val="BalloonTextChar"/>
    <w:uiPriority w:val="99"/>
    <w:semiHidden/>
    <w:unhideWhenUsed/>
    <w:rsid w:val="0080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6D4"/>
    <w:rPr>
      <w:rFonts w:ascii="Tahoma" w:hAnsi="Tahoma" w:cs="Tahoma"/>
      <w:sz w:val="16"/>
      <w:szCs w:val="16"/>
    </w:rPr>
  </w:style>
  <w:style w:type="paragraph" w:styleId="Header">
    <w:name w:val="header"/>
    <w:basedOn w:val="Normal"/>
    <w:link w:val="HeaderChar"/>
    <w:uiPriority w:val="99"/>
    <w:unhideWhenUsed/>
    <w:rsid w:val="00D8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DC"/>
  </w:style>
  <w:style w:type="paragraph" w:styleId="Footer">
    <w:name w:val="footer"/>
    <w:basedOn w:val="Normal"/>
    <w:link w:val="FooterChar"/>
    <w:uiPriority w:val="99"/>
    <w:unhideWhenUsed/>
    <w:rsid w:val="00D8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DC"/>
  </w:style>
  <w:style w:type="paragraph" w:styleId="NormalWeb">
    <w:name w:val="Normal (Web)"/>
    <w:basedOn w:val="Normal"/>
    <w:uiPriority w:val="99"/>
    <w:semiHidden/>
    <w:unhideWhenUsed/>
    <w:rsid w:val="005C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5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8142">
      <w:bodyDiv w:val="1"/>
      <w:marLeft w:val="0"/>
      <w:marRight w:val="0"/>
      <w:marTop w:val="0"/>
      <w:marBottom w:val="0"/>
      <w:divBdr>
        <w:top w:val="none" w:sz="0" w:space="0" w:color="auto"/>
        <w:left w:val="none" w:sz="0" w:space="0" w:color="auto"/>
        <w:bottom w:val="none" w:sz="0" w:space="0" w:color="auto"/>
        <w:right w:val="none" w:sz="0" w:space="0" w:color="auto"/>
      </w:divBdr>
    </w:div>
    <w:div w:id="648173598">
      <w:bodyDiv w:val="1"/>
      <w:marLeft w:val="0"/>
      <w:marRight w:val="0"/>
      <w:marTop w:val="0"/>
      <w:marBottom w:val="0"/>
      <w:divBdr>
        <w:top w:val="none" w:sz="0" w:space="0" w:color="auto"/>
        <w:left w:val="none" w:sz="0" w:space="0" w:color="auto"/>
        <w:bottom w:val="none" w:sz="0" w:space="0" w:color="auto"/>
        <w:right w:val="none" w:sz="0" w:space="0" w:color="auto"/>
      </w:divBdr>
    </w:div>
    <w:div w:id="648941708">
      <w:bodyDiv w:val="1"/>
      <w:marLeft w:val="0"/>
      <w:marRight w:val="0"/>
      <w:marTop w:val="0"/>
      <w:marBottom w:val="0"/>
      <w:divBdr>
        <w:top w:val="none" w:sz="0" w:space="0" w:color="auto"/>
        <w:left w:val="none" w:sz="0" w:space="0" w:color="auto"/>
        <w:bottom w:val="none" w:sz="0" w:space="0" w:color="auto"/>
        <w:right w:val="none" w:sz="0" w:space="0" w:color="auto"/>
      </w:divBdr>
    </w:div>
    <w:div w:id="1384796492">
      <w:bodyDiv w:val="1"/>
      <w:marLeft w:val="0"/>
      <w:marRight w:val="0"/>
      <w:marTop w:val="0"/>
      <w:marBottom w:val="0"/>
      <w:divBdr>
        <w:top w:val="none" w:sz="0" w:space="0" w:color="auto"/>
        <w:left w:val="none" w:sz="0" w:space="0" w:color="auto"/>
        <w:bottom w:val="none" w:sz="0" w:space="0" w:color="auto"/>
        <w:right w:val="none" w:sz="0" w:space="0" w:color="auto"/>
      </w:divBdr>
    </w:div>
    <w:div w:id="1496872507">
      <w:bodyDiv w:val="1"/>
      <w:marLeft w:val="0"/>
      <w:marRight w:val="0"/>
      <w:marTop w:val="0"/>
      <w:marBottom w:val="0"/>
      <w:divBdr>
        <w:top w:val="none" w:sz="0" w:space="0" w:color="auto"/>
        <w:left w:val="none" w:sz="0" w:space="0" w:color="auto"/>
        <w:bottom w:val="none" w:sz="0" w:space="0" w:color="auto"/>
        <w:right w:val="none" w:sz="0" w:space="0" w:color="auto"/>
      </w:divBdr>
    </w:div>
    <w:div w:id="16176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dgov.sefton.gov.uk/documents/g10321/Public%20reports%20pack%2008th-Sep-2021%2014.00%20Health%20and%20Wellbeing%20Board.pdf?T=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e.shenton@seftonadvocac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us06web.zoom.us%2Fj%2F82313638342%3Fpwd%3DV3dXZHlnVDZNYmtaSDBESjZZOFYwdz09&amp;data=04%7C01%7Clinda.lawson%40alzheimers.org.uk%7Cb0d44090ab9a4953a0c808d9689f50be%7C8028081de881430fa45166faa9b76c8e%7C0%7C0%7C637655855874745011%7CUnknown%7CTWFpbGZsb3d8eyJWIjoiMC4wLjAwMDAiLCJQIjoiV2luMzIiLCJBTiI6Ik1haWwiLCJXVCI6Mn0%3D%7C2000&amp;sdata=QKHfgBWCIQyQzJn%2Bwe8aFFHvyGCNMI2%2BBIFqK7NgsfQ%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gland.nhs.uk/wp-content/uploads/2021/06/B0905-vcse-and-ics-partnerships.pdf" TargetMode="External"/><Relationship Id="rId4" Type="http://schemas.openxmlformats.org/officeDocument/2006/relationships/settings" Target="settings.xml"/><Relationship Id="rId9" Type="http://schemas.openxmlformats.org/officeDocument/2006/relationships/hyperlink" Target="https://www.england.nhs.uk/wp-content/uploads/2021/06/B0661-ics-working-with-people-and-communiti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4F60-FCC1-4C79-9A7B-E6234D56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Campbell</dc:creator>
  <cp:lastModifiedBy>Richard Cheetham</cp:lastModifiedBy>
  <cp:revision>4</cp:revision>
  <cp:lastPrinted>2017-03-07T14:14:00Z</cp:lastPrinted>
  <dcterms:created xsi:type="dcterms:W3CDTF">2021-09-22T07:36:00Z</dcterms:created>
  <dcterms:modified xsi:type="dcterms:W3CDTF">2022-08-02T15:29:00Z</dcterms:modified>
</cp:coreProperties>
</file>