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A16808">
        <w:rPr>
          <w:rFonts w:ascii="Arial" w:hAnsi="Arial"/>
          <w:b/>
          <w:sz w:val="24"/>
          <w:szCs w:val="24"/>
          <w:lang w:val="en-GB"/>
        </w:rPr>
        <w:t xml:space="preserve">Sefton Crisis Café </w:t>
      </w:r>
      <w:r w:rsidR="00FB3E72" w:rsidRPr="00FB3E72">
        <w:rPr>
          <w:rFonts w:ascii="Arial" w:hAnsi="Arial"/>
          <w:b/>
          <w:sz w:val="24"/>
          <w:szCs w:val="24"/>
          <w:lang w:val="en-GB"/>
        </w:rPr>
        <w:t xml:space="preserve">– </w:t>
      </w:r>
      <w:r w:rsidR="00A16808">
        <w:rPr>
          <w:rStyle w:val="fontstyle01"/>
        </w:rPr>
        <w:t>Crisis and Recovery Support Worker</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A16808">
        <w:rPr>
          <w:rFonts w:ascii="Arial" w:hAnsi="Arial" w:cs="Arial"/>
          <w:b/>
          <w:sz w:val="24"/>
          <w:szCs w:val="24"/>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85"/>
        <w:gridCol w:w="3827"/>
        <w:gridCol w:w="3264"/>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A16808"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18"/>
        <w:gridCol w:w="7658"/>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93"/>
        <w:gridCol w:w="8083"/>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93"/>
        <w:gridCol w:w="8083"/>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10176"/>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1680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D87AAE3"/>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 w:type="character" w:customStyle="1" w:styleId="fontstyle01">
    <w:name w:val="fontstyle01"/>
    <w:basedOn w:val="DefaultParagraphFont"/>
    <w:rsid w:val="00A16808"/>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C0DDF-B06A-4FD9-97F8-9BC148CF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2</cp:revision>
  <cp:lastPrinted>2021-03-16T13:41:00Z</cp:lastPrinted>
  <dcterms:created xsi:type="dcterms:W3CDTF">2024-08-30T12:41:00Z</dcterms:created>
  <dcterms:modified xsi:type="dcterms:W3CDTF">2024-08-30T12:41:00Z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