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B3211C">
      <w:pPr>
        <w:jc w:val="center"/>
        <w:rPr>
          <w:rFonts w:ascii="Century Gothic" w:hAnsi="Century Gothic"/>
          <w:b/>
          <w:lang w:val="en-GB"/>
        </w:rPr>
      </w:pPr>
      <w:r>
        <w:rPr>
          <w:rFonts w:ascii="Trebuchet MS" w:hAnsi="Trebuchet MS"/>
          <w:noProof/>
          <w:color w:val="004F6B"/>
          <w:szCs w:val="24"/>
          <w:lang w:eastAsia="en-GB"/>
        </w:rPr>
        <w:drawing>
          <wp:anchor distT="0" distB="0" distL="114300" distR="114300" simplePos="0" relativeHeight="251658752" behindDoc="0" locked="0" layoutInCell="1" allowOverlap="1" wp14:anchorId="34F69D4D" wp14:editId="73FD58E1">
            <wp:simplePos x="0" y="0"/>
            <wp:positionH relativeFrom="column">
              <wp:posOffset>3705225</wp:posOffset>
            </wp:positionH>
            <wp:positionV relativeFrom="paragraph">
              <wp:posOffset>57785</wp:posOffset>
            </wp:positionV>
            <wp:extent cx="2590800" cy="647700"/>
            <wp:effectExtent l="0" t="0" r="0" b="0"/>
            <wp:wrapSquare wrapText="bothSides"/>
            <wp:docPr id="5" name="Picture 5" descr="HW_Knowsley_A4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Knowsley_A4_CMY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90800" cy="647700"/>
                    </a:xfrm>
                    <a:prstGeom prst="rect">
                      <a:avLst/>
                    </a:prstGeom>
                    <a:noFill/>
                    <a:ln>
                      <a:noFill/>
                    </a:ln>
                  </pic:spPr>
                </pic:pic>
              </a:graphicData>
            </a:graphic>
          </wp:anchor>
        </w:drawing>
      </w:r>
      <w:r w:rsidR="00522373">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19685</wp:posOffset>
            </wp:positionH>
            <wp:positionV relativeFrom="paragraph">
              <wp:posOffset>-6350</wp:posOffset>
            </wp:positionV>
            <wp:extent cx="2209800" cy="708755"/>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708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B15FD4" w:rsidRPr="00B15FD4">
        <w:rPr>
          <w:rFonts w:ascii="Arial" w:hAnsi="Arial"/>
          <w:b/>
          <w:sz w:val="24"/>
          <w:szCs w:val="24"/>
          <w:lang w:val="en-GB"/>
        </w:rPr>
        <w:t xml:space="preserve">Healthwatch </w:t>
      </w:r>
      <w:r w:rsidR="00B3211C">
        <w:rPr>
          <w:rFonts w:ascii="Arial" w:hAnsi="Arial"/>
          <w:b/>
          <w:sz w:val="24"/>
          <w:szCs w:val="24"/>
          <w:lang w:val="en-GB"/>
        </w:rPr>
        <w:t>Knowsley</w:t>
      </w:r>
      <w:r w:rsidR="00B15FD4" w:rsidRPr="00B15FD4">
        <w:rPr>
          <w:rFonts w:ascii="Arial" w:hAnsi="Arial"/>
          <w:b/>
          <w:sz w:val="24"/>
          <w:szCs w:val="24"/>
          <w:lang w:val="en-GB"/>
        </w:rPr>
        <w:t xml:space="preserve"> </w:t>
      </w:r>
      <w:r w:rsidR="00B3211C">
        <w:rPr>
          <w:rFonts w:ascii="Arial" w:hAnsi="Arial"/>
          <w:b/>
          <w:sz w:val="24"/>
          <w:szCs w:val="24"/>
          <w:lang w:val="en-GB"/>
        </w:rPr>
        <w:t>Outreach Officer</w:t>
      </w:r>
      <w:bookmarkStart w:id="0" w:name="_GoBack"/>
      <w:bookmarkEnd w:id="0"/>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10" w:history="1">
        <w:r w:rsidR="009172D2" w:rsidRPr="00D41DCC">
          <w:rPr>
            <w:rStyle w:val="Hyperlink"/>
            <w:rFonts w:ascii="Arial" w:hAnsi="Arial"/>
            <w:b/>
            <w:sz w:val="24"/>
            <w:szCs w:val="24"/>
            <w:lang w:val="en-GB"/>
          </w:rPr>
          <w:t>recruitment@seftoncvs.org.uk</w:t>
        </w:r>
      </w:hyperlink>
      <w:r w:rsidR="00E619DC" w:rsidRPr="00B15FD4">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85"/>
        <w:gridCol w:w="3827"/>
        <w:gridCol w:w="3264"/>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B3211C"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8"/>
        <w:gridCol w:w="7658"/>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10176"/>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4"/>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5FD4"/>
    <w:rsid w:val="00B17D73"/>
    <w:rsid w:val="00B3211C"/>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892F36"/>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B0A06.5122AC7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5.png@01D27D61.945D06F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seftoncvs.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333B-8298-443D-B0AD-0047B1AD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2024-10-02T09:35:00Z</dcterms:created>
  <dcterms:modified xsi:type="dcterms:W3CDTF">2024-10-02T09:35:00Z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