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9E782B">
      <w:pPr>
        <w:jc w:val="center"/>
        <w:rPr>
          <w:rFonts w:ascii="Century Gothic" w:hAnsi="Century Gothic"/>
          <w:b/>
          <w:lang w:val="en-GB"/>
        </w:rPr>
      </w:pPr>
    </w:p>
    <w:p w:rsidR="00BC3CC4" w:rsidRDefault="00312EBA" w:rsidP="00EC192C">
      <w:pPr>
        <w:jc w:val="center"/>
        <w:rPr>
          <w:noProof/>
          <w:lang w:val="en-GB" w:eastAsia="en-GB"/>
        </w:rPr>
      </w:pPr>
      <w:r w:rsidRPr="00312EBA">
        <w:rPr>
          <w:noProof/>
          <w:lang w:val="en-GB" w:eastAsia="en-GB"/>
        </w:rPr>
        <w:drawing>
          <wp:anchor distT="0" distB="0" distL="114300" distR="114300" simplePos="0" relativeHeight="251662336" behindDoc="1" locked="0" layoutInCell="1" allowOverlap="1" wp14:anchorId="2E0715E6" wp14:editId="60DFF038">
            <wp:simplePos x="0" y="0"/>
            <wp:positionH relativeFrom="column">
              <wp:posOffset>771525</wp:posOffset>
            </wp:positionH>
            <wp:positionV relativeFrom="paragraph">
              <wp:posOffset>40640</wp:posOffset>
            </wp:positionV>
            <wp:extent cx="2347595" cy="605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W 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2347595" cy="605790"/>
                    </a:xfrm>
                    <a:prstGeom prst="rect">
                      <a:avLst/>
                    </a:prstGeom>
                  </pic:spPr>
                </pic:pic>
              </a:graphicData>
            </a:graphic>
            <wp14:sizeRelH relativeFrom="margin">
              <wp14:pctWidth>0</wp14:pctWidth>
            </wp14:sizeRelH>
            <wp14:sizeRelV relativeFrom="margin">
              <wp14:pctHeight>0</wp14:pctHeight>
            </wp14:sizeRelV>
          </wp:anchor>
        </w:drawing>
      </w:r>
      <w:r w:rsidRPr="00312EBA">
        <w:rPr>
          <w:noProof/>
          <w:lang w:val="en-GB" w:eastAsia="en-GB"/>
        </w:rPr>
        <w:drawing>
          <wp:anchor distT="0" distB="0" distL="114300" distR="114300" simplePos="0" relativeHeight="251661312" behindDoc="1" locked="0" layoutInCell="1" allowOverlap="1" wp14:anchorId="18C86B7A" wp14:editId="5BCFEC07">
            <wp:simplePos x="0" y="0"/>
            <wp:positionH relativeFrom="column">
              <wp:posOffset>3324860</wp:posOffset>
            </wp:positionH>
            <wp:positionV relativeFrom="paragraph">
              <wp:posOffset>15240</wp:posOffset>
            </wp:positionV>
            <wp:extent cx="2371725" cy="612623"/>
            <wp:effectExtent l="0" t="0" r="0" b="0"/>
            <wp:wrapNone/>
            <wp:docPr id="3" name="Picture 3"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6126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312EBA">
        <w:rPr>
          <w:rFonts w:ascii="Arial" w:hAnsi="Arial"/>
          <w:b/>
          <w:sz w:val="24"/>
          <w:szCs w:val="24"/>
          <w:lang w:val="en-GB"/>
        </w:rPr>
        <w:t xml:space="preserve">Healthwatch Sefton - </w:t>
      </w:r>
      <w:r w:rsidR="00BD221A" w:rsidRPr="00BD221A">
        <w:rPr>
          <w:rFonts w:ascii="Arial" w:hAnsi="Arial"/>
          <w:b/>
          <w:sz w:val="24"/>
          <w:szCs w:val="24"/>
          <w:lang w:val="en-GB"/>
        </w:rPr>
        <w:t>Healthwatch Sefton Engagement Officer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9"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BD221A"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5145"/>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1678"/>
    <w:rsid w:val="002D24B4"/>
    <w:rsid w:val="00312EBA"/>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57027"/>
    <w:rsid w:val="00B95647"/>
    <w:rsid w:val="00B95C92"/>
    <w:rsid w:val="00B9617C"/>
    <w:rsid w:val="00BA4839"/>
    <w:rsid w:val="00BB5A7E"/>
    <w:rsid w:val="00BC3CC4"/>
    <w:rsid w:val="00BC4E1F"/>
    <w:rsid w:val="00BD221A"/>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37EA"/>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6F9602A"/>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3790">
      <w:bodyDiv w:val="1"/>
      <w:marLeft w:val="0"/>
      <w:marRight w:val="0"/>
      <w:marTop w:val="0"/>
      <w:marBottom w:val="0"/>
      <w:divBdr>
        <w:top w:val="none" w:sz="0" w:space="0" w:color="auto"/>
        <w:left w:val="none" w:sz="0" w:space="0" w:color="auto"/>
        <w:bottom w:val="none" w:sz="0" w:space="0" w:color="auto"/>
        <w:right w:val="none" w:sz="0" w:space="0" w:color="auto"/>
      </w:divBdr>
    </w:div>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5.png@01D27D61.945D06F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recruitment@seftoncv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01D3-A071-4E3B-B45C-EDB6B223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1174</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2025-08-06T15:16:00Z</dcterms:created>
  <dcterms:modified xsi:type="dcterms:W3CDTF">2025-08-06T15:16:00Z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